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FA7" w:rsidRPr="008F7FA7" w:rsidRDefault="008C1F18" w:rsidP="008C1F18">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008F7FA7" w:rsidRPr="008F7FA7">
        <w:rPr>
          <w:rFonts w:ascii="Times New Roman" w:eastAsia="Times New Roman" w:hAnsi="Times New Roman" w:cs="Times New Roman"/>
          <w:b/>
          <w:bCs/>
          <w:color w:val="181818"/>
          <w:sz w:val="24"/>
          <w:szCs w:val="24"/>
          <w:lang w:eastAsia="ru-RU"/>
        </w:rPr>
        <w:t>Пояснительная записка</w:t>
      </w:r>
      <w:r>
        <w:rPr>
          <w:rFonts w:ascii="Times New Roman" w:eastAsia="Times New Roman" w:hAnsi="Times New Roman" w:cs="Times New Roman"/>
          <w:b/>
          <w:bCs/>
          <w:color w:val="181818"/>
          <w:sz w:val="24"/>
          <w:szCs w:val="24"/>
          <w:lang w:eastAsia="ru-RU"/>
        </w:rPr>
        <w:t>.</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Програ</w:t>
      </w:r>
      <w:r w:rsidR="008C1F18">
        <w:rPr>
          <w:rFonts w:ascii="Times New Roman" w:eastAsia="Times New Roman" w:hAnsi="Times New Roman" w:cs="Times New Roman"/>
          <w:color w:val="181818"/>
          <w:sz w:val="24"/>
          <w:szCs w:val="24"/>
          <w:lang w:eastAsia="ru-RU"/>
        </w:rPr>
        <w:t>мма учебного курса «</w:t>
      </w:r>
      <w:r w:rsidRPr="008F7FA7">
        <w:rPr>
          <w:rFonts w:ascii="Times New Roman" w:eastAsia="Times New Roman" w:hAnsi="Times New Roman" w:cs="Times New Roman"/>
          <w:color w:val="181818"/>
          <w:sz w:val="24"/>
          <w:szCs w:val="24"/>
          <w:lang w:eastAsia="ru-RU"/>
        </w:rPr>
        <w:t>Ручной труд» составлена на основе адаптированной основной общеобразовательной программы обучения для обучающихся с легкой умственной отсталостью (интеллектуальными нарушениями) (вариант 1) и соответствует Федеральному государственному образовательному стандарту обучающихся с умственной отсталостью (интеллектуальными нарушениями).</w:t>
      </w:r>
    </w:p>
    <w:p w:rsidR="008F7FA7" w:rsidRPr="008F7FA7" w:rsidRDefault="008F7FA7" w:rsidP="008F7FA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000000"/>
          <w:sz w:val="24"/>
          <w:szCs w:val="24"/>
          <w:lang w:eastAsia="ru-RU"/>
        </w:rPr>
        <w:t>            Цель - </w:t>
      </w:r>
      <w:r w:rsidRPr="008F7FA7">
        <w:rPr>
          <w:rFonts w:ascii="Times New Roman" w:eastAsia="Times New Roman" w:hAnsi="Times New Roman" w:cs="Times New Roman"/>
          <w:color w:val="000000"/>
          <w:sz w:val="24"/>
          <w:szCs w:val="24"/>
          <w:lang w:eastAsia="ru-RU"/>
        </w:rPr>
        <w:t>воспитание положительных качеств личности ученика: трудолюбия, настойчивости, умение работать в коллективе; уважение к людям труда; получение элементарных знаний по видам труда.</w:t>
      </w:r>
    </w:p>
    <w:p w:rsidR="008F7FA7" w:rsidRPr="008F7FA7" w:rsidRDefault="008F7FA7" w:rsidP="008F7FA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000000"/>
          <w:sz w:val="24"/>
          <w:szCs w:val="24"/>
          <w:lang w:eastAsia="ru-RU"/>
        </w:rPr>
        <w:t>            </w:t>
      </w:r>
      <w:r w:rsidRPr="008F7FA7">
        <w:rPr>
          <w:rFonts w:ascii="Times New Roman" w:eastAsia="Times New Roman" w:hAnsi="Times New Roman" w:cs="Times New Roman"/>
          <w:b/>
          <w:bCs/>
          <w:color w:val="000000"/>
          <w:sz w:val="24"/>
          <w:szCs w:val="24"/>
          <w:lang w:eastAsia="ru-RU"/>
        </w:rPr>
        <w:t>Задачи: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1. Формировать и закреплять знания, умения и навыки, необходимые для деятельности любого вида.</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2.  Прививать интерес к обучению и уверенность в успешном выполнении учебных заданий.</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3. Уточнять и расширять круг представлений обучающихся о предметах и явлениях окружающей действительности.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4.  Развивать и координировать слуховое и зрительное восприятие, а также мелкие движения кисти и пальцев рук.</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5. Повышать уровень общего развития школьников и корригировать индивидуальные отклонения (нарушения) в развитии обучающихся.</w:t>
      </w:r>
    </w:p>
    <w:p w:rsidR="008F7FA7" w:rsidRPr="008F7FA7" w:rsidRDefault="008C1F18"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008F7FA7" w:rsidRPr="008F7FA7">
        <w:rPr>
          <w:rFonts w:ascii="Times New Roman" w:eastAsia="Times New Roman" w:hAnsi="Times New Roman" w:cs="Times New Roman"/>
          <w:b/>
          <w:bCs/>
          <w:color w:val="181818"/>
          <w:sz w:val="24"/>
          <w:szCs w:val="24"/>
          <w:lang w:eastAsia="ru-RU"/>
        </w:rPr>
        <w:t>Общая характеристика учебного предмета</w:t>
      </w:r>
      <w:r>
        <w:rPr>
          <w:rFonts w:ascii="Times New Roman" w:eastAsia="Times New Roman" w:hAnsi="Times New Roman" w:cs="Times New Roman"/>
          <w:b/>
          <w:bCs/>
          <w:color w:val="181818"/>
          <w:sz w:val="24"/>
          <w:szCs w:val="24"/>
          <w:lang w:eastAsia="ru-RU"/>
        </w:rPr>
        <w:t>.</w:t>
      </w:r>
    </w:p>
    <w:p w:rsidR="008F7FA7" w:rsidRPr="008F7FA7" w:rsidRDefault="008F7FA7" w:rsidP="008F7FA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Изучение учебного предмета «Технология. Ручной труд» способствует целостному развитию личности младшего школьника с умственной отсталостью в процессе формирования трудовой культуры, закладывает основы технологического образования, которые позволяют дать ему первоначальный опыт предметно-преобразовательной деятельности, создают условия для освоения технологии ручной обработки доступных материалов, необходимых в повседневной жизни.</w:t>
      </w:r>
    </w:p>
    <w:p w:rsidR="008F7FA7" w:rsidRPr="008F7FA7" w:rsidRDefault="008F7FA7" w:rsidP="008F7FA7">
      <w:pPr>
        <w:shd w:val="clear" w:color="auto" w:fill="FFFFFF"/>
        <w:spacing w:after="0" w:line="240" w:lineRule="auto"/>
        <w:ind w:right="-1"/>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Для формирования практических умений и навыков программой предусматриваются практические задания в процессе, которых дети изготавливают своими руками аппликации, изделия и игрушки из бумаги, пластилина, природных, ниток.</w:t>
      </w:r>
    </w:p>
    <w:p w:rsidR="008F7FA7" w:rsidRPr="008F7FA7" w:rsidRDefault="008F7FA7" w:rsidP="008F7FA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Практико-ориентированная направленность содержания учебного предмета «Ручной труд» позволяет применять знания, умения и навыки, полученные при изучении других предметов: изобразительное искусство, математика, развитие речи, окружающий мир и реализовывать их в трудовой деятельности, что обеспечивает лучшее усвоение детьми учебного материала и позволяет формировать у них целостную картину мира.</w:t>
      </w:r>
    </w:p>
    <w:p w:rsidR="008F7FA7" w:rsidRPr="008F7FA7" w:rsidRDefault="008C1F18"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00220878">
        <w:rPr>
          <w:rFonts w:ascii="Times New Roman" w:eastAsia="Times New Roman" w:hAnsi="Times New Roman" w:cs="Times New Roman"/>
          <w:b/>
          <w:bCs/>
          <w:color w:val="181818"/>
          <w:sz w:val="24"/>
          <w:szCs w:val="24"/>
          <w:lang w:eastAsia="ru-RU"/>
        </w:rPr>
        <w:t xml:space="preserve">        </w:t>
      </w:r>
      <w:r w:rsidR="008F7FA7" w:rsidRPr="008F7FA7">
        <w:rPr>
          <w:rFonts w:ascii="Times New Roman" w:eastAsia="Times New Roman" w:hAnsi="Times New Roman" w:cs="Times New Roman"/>
          <w:b/>
          <w:bCs/>
          <w:color w:val="181818"/>
          <w:sz w:val="24"/>
          <w:szCs w:val="24"/>
          <w:lang w:eastAsia="ru-RU"/>
        </w:rPr>
        <w:t>Описание места учебного предмета в учебном плане</w:t>
      </w:r>
      <w:r w:rsidR="00220878">
        <w:rPr>
          <w:rFonts w:ascii="Times New Roman" w:eastAsia="Times New Roman" w:hAnsi="Times New Roman" w:cs="Times New Roman"/>
          <w:b/>
          <w:bCs/>
          <w:color w:val="181818"/>
          <w:sz w:val="24"/>
          <w:szCs w:val="24"/>
          <w:lang w:eastAsia="ru-RU"/>
        </w:rPr>
        <w:t>.</w:t>
      </w:r>
    </w:p>
    <w:p w:rsidR="008F7FA7" w:rsidRPr="008F7FA7" w:rsidRDefault="008C1F18"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Учебный предмет «</w:t>
      </w:r>
      <w:r w:rsidR="008F7FA7" w:rsidRPr="008F7FA7">
        <w:rPr>
          <w:rFonts w:ascii="Times New Roman" w:eastAsia="Times New Roman" w:hAnsi="Times New Roman" w:cs="Times New Roman"/>
          <w:color w:val="181818"/>
          <w:sz w:val="24"/>
          <w:szCs w:val="24"/>
          <w:lang w:eastAsia="ru-RU"/>
        </w:rPr>
        <w:t>Ручной труд» входит в предметную область «Технология» и относится к обязательной части учебного плана образования обучающихся с умственной отсталостью (интеллектуальными нарушениями).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В соответствии с годовым учебным планом образования обучающихся с умственной отсталостью (интеллектуальными нарушениями)</w:t>
      </w:r>
      <w:r w:rsidR="008C1F18">
        <w:rPr>
          <w:rFonts w:ascii="Times New Roman" w:eastAsia="Times New Roman" w:hAnsi="Times New Roman" w:cs="Times New Roman"/>
          <w:color w:val="181818"/>
          <w:sz w:val="24"/>
          <w:szCs w:val="24"/>
          <w:lang w:eastAsia="ru-RU"/>
        </w:rPr>
        <w:t xml:space="preserve"> курс «</w:t>
      </w:r>
      <w:r w:rsidRPr="008F7FA7">
        <w:rPr>
          <w:rFonts w:ascii="Times New Roman" w:eastAsia="Times New Roman" w:hAnsi="Times New Roman" w:cs="Times New Roman"/>
          <w:color w:val="181818"/>
          <w:sz w:val="24"/>
          <w:szCs w:val="24"/>
          <w:lang w:eastAsia="ru-RU"/>
        </w:rPr>
        <w:t>Ручной труд» во 2 классе рассчитан на 68 часов (34 учебные недели).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xml:space="preserve">Количество часов в неделю, </w:t>
      </w:r>
      <w:r w:rsidR="008C1F18">
        <w:rPr>
          <w:rFonts w:ascii="Times New Roman" w:eastAsia="Times New Roman" w:hAnsi="Times New Roman" w:cs="Times New Roman"/>
          <w:color w:val="181818"/>
          <w:sz w:val="24"/>
          <w:szCs w:val="24"/>
          <w:lang w:eastAsia="ru-RU"/>
        </w:rPr>
        <w:t>отводимых на уроки «</w:t>
      </w:r>
      <w:r w:rsidRPr="008F7FA7">
        <w:rPr>
          <w:rFonts w:ascii="Times New Roman" w:eastAsia="Times New Roman" w:hAnsi="Times New Roman" w:cs="Times New Roman"/>
          <w:color w:val="181818"/>
          <w:sz w:val="24"/>
          <w:szCs w:val="24"/>
          <w:lang w:eastAsia="ru-RU"/>
        </w:rPr>
        <w:t>Ручной труд» во 2 классе, определено недельным учебным планом образования обучающихся с умственной отсталостью (интеллектуальными нарушениями) и составляет 2 часа в неделю.</w:t>
      </w:r>
    </w:p>
    <w:p w:rsidR="00DB4EC5" w:rsidRPr="008F7FA7" w:rsidRDefault="00DB4EC5" w:rsidP="00DB4EC5">
      <w:pPr>
        <w:shd w:val="clear" w:color="auto" w:fill="FFFFFF"/>
        <w:spacing w:after="0" w:line="240" w:lineRule="auto"/>
        <w:ind w:firstLine="709"/>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Pr>
          <w:rFonts w:ascii="Times New Roman" w:eastAsia="Times New Roman" w:hAnsi="Times New Roman" w:cs="Times New Roman"/>
          <w:color w:val="181818"/>
          <w:sz w:val="24"/>
          <w:szCs w:val="24"/>
          <w:lang w:eastAsia="ru-RU"/>
        </w:rPr>
        <w:t xml:space="preserve">                      </w:t>
      </w:r>
      <w:r w:rsidRPr="008F7FA7">
        <w:rPr>
          <w:rFonts w:ascii="Times New Roman" w:eastAsia="Times New Roman" w:hAnsi="Times New Roman" w:cs="Times New Roman"/>
          <w:b/>
          <w:bCs/>
          <w:color w:val="181818"/>
          <w:sz w:val="24"/>
          <w:szCs w:val="24"/>
          <w:lang w:eastAsia="ru-RU"/>
        </w:rPr>
        <w:t>Учебно-тематический план</w:t>
      </w:r>
      <w:r>
        <w:rPr>
          <w:rFonts w:ascii="Times New Roman" w:eastAsia="Times New Roman" w:hAnsi="Times New Roman" w:cs="Times New Roman"/>
          <w:b/>
          <w:bCs/>
          <w:color w:val="181818"/>
          <w:sz w:val="24"/>
          <w:szCs w:val="24"/>
          <w:lang w:eastAsia="ru-RU"/>
        </w:rPr>
        <w:t>.</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 </w:t>
      </w:r>
    </w:p>
    <w:tbl>
      <w:tblPr>
        <w:tblW w:w="9900" w:type="dxa"/>
        <w:jc w:val="center"/>
        <w:tblCellMar>
          <w:left w:w="0" w:type="dxa"/>
          <w:right w:w="0" w:type="dxa"/>
        </w:tblCellMar>
        <w:tblLook w:val="04A0"/>
      </w:tblPr>
      <w:tblGrid>
        <w:gridCol w:w="699"/>
        <w:gridCol w:w="4961"/>
        <w:gridCol w:w="2410"/>
        <w:gridCol w:w="1830"/>
      </w:tblGrid>
      <w:tr w:rsidR="00DB4EC5" w:rsidRPr="008F7FA7" w:rsidTr="006B37ED">
        <w:trPr>
          <w:trHeight w:val="276"/>
          <w:jc w:val="center"/>
        </w:trPr>
        <w:tc>
          <w:tcPr>
            <w:tcW w:w="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EC5" w:rsidRDefault="00DB4EC5" w:rsidP="00A54539">
            <w:pPr>
              <w:spacing w:after="0" w:line="240" w:lineRule="auto"/>
              <w:jc w:val="center"/>
              <w:rPr>
                <w:rFonts w:ascii="Times New Roman" w:eastAsia="Times New Roman" w:hAnsi="Times New Roman" w:cs="Times New Roman"/>
                <w:b/>
                <w:bCs/>
                <w:sz w:val="24"/>
                <w:szCs w:val="24"/>
                <w:lang w:eastAsia="ru-RU"/>
              </w:rPr>
            </w:pPr>
            <w:r w:rsidRPr="008F7FA7">
              <w:rPr>
                <w:rFonts w:ascii="Times New Roman" w:eastAsia="Times New Roman" w:hAnsi="Times New Roman" w:cs="Times New Roman"/>
                <w:b/>
                <w:bCs/>
                <w:sz w:val="24"/>
                <w:szCs w:val="24"/>
                <w:lang w:eastAsia="ru-RU"/>
              </w:rPr>
              <w:t>№</w:t>
            </w:r>
          </w:p>
          <w:p w:rsidR="00A54539" w:rsidRPr="00A54539" w:rsidRDefault="00A54539" w:rsidP="00A54539">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b/>
                <w:bCs/>
                <w:sz w:val="24"/>
                <w:szCs w:val="24"/>
                <w:lang w:eastAsia="ru-RU"/>
              </w:rPr>
              <w:t>п</w:t>
            </w:r>
            <w:proofErr w:type="spellEnd"/>
            <w:proofErr w:type="gramEnd"/>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п</w:t>
            </w:r>
            <w:proofErr w:type="spellEnd"/>
          </w:p>
        </w:tc>
        <w:tc>
          <w:tcPr>
            <w:tcW w:w="496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sidRPr="008F7FA7">
              <w:rPr>
                <w:rFonts w:ascii="Times New Roman" w:eastAsia="Times New Roman" w:hAnsi="Times New Roman" w:cs="Times New Roman"/>
                <w:b/>
                <w:bCs/>
                <w:sz w:val="24"/>
                <w:szCs w:val="24"/>
                <w:lang w:eastAsia="ru-RU"/>
              </w:rPr>
              <w:t>Тема / разде</w:t>
            </w:r>
            <w:r w:rsidR="00A54539">
              <w:rPr>
                <w:rFonts w:ascii="Times New Roman" w:eastAsia="Times New Roman" w:hAnsi="Times New Roman" w:cs="Times New Roman"/>
                <w:b/>
                <w:bCs/>
                <w:sz w:val="24"/>
                <w:szCs w:val="24"/>
                <w:lang w:eastAsia="ru-RU"/>
              </w:rPr>
              <w:t>л</w:t>
            </w:r>
          </w:p>
        </w:tc>
        <w:tc>
          <w:tcPr>
            <w:tcW w:w="241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sidRPr="008F7FA7">
              <w:rPr>
                <w:rFonts w:ascii="Times New Roman" w:eastAsia="Times New Roman" w:hAnsi="Times New Roman" w:cs="Times New Roman"/>
                <w:b/>
                <w:bCs/>
                <w:sz w:val="24"/>
                <w:szCs w:val="24"/>
                <w:lang w:eastAsia="ru-RU"/>
              </w:rPr>
              <w:t>Количество часов</w:t>
            </w:r>
          </w:p>
        </w:tc>
        <w:tc>
          <w:tcPr>
            <w:tcW w:w="1830" w:type="dxa"/>
            <w:tcBorders>
              <w:top w:val="nil"/>
              <w:left w:val="nil"/>
              <w:bottom w:val="nil"/>
              <w:right w:val="nil"/>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p>
        </w:tc>
      </w:tr>
      <w:tr w:rsidR="00DB4EC5" w:rsidRPr="008F7FA7" w:rsidTr="006B37ED">
        <w:trPr>
          <w:trHeight w:val="276"/>
          <w:jc w:val="center"/>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p>
        </w:tc>
        <w:tc>
          <w:tcPr>
            <w:tcW w:w="4961" w:type="dxa"/>
            <w:vMerge/>
            <w:tcBorders>
              <w:top w:val="single" w:sz="8" w:space="0" w:color="000000"/>
              <w:left w:val="nil"/>
              <w:bottom w:val="single" w:sz="8" w:space="0" w:color="000000"/>
              <w:right w:val="single" w:sz="8" w:space="0" w:color="000000"/>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p>
        </w:tc>
        <w:tc>
          <w:tcPr>
            <w:tcW w:w="2410" w:type="dxa"/>
            <w:vMerge/>
            <w:tcBorders>
              <w:top w:val="single" w:sz="8" w:space="0" w:color="000000"/>
              <w:left w:val="nil"/>
              <w:bottom w:val="single" w:sz="8" w:space="0" w:color="000000"/>
              <w:right w:val="single" w:sz="8" w:space="0" w:color="000000"/>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p>
        </w:tc>
        <w:tc>
          <w:tcPr>
            <w:tcW w:w="1830" w:type="dxa"/>
            <w:tcBorders>
              <w:top w:val="nil"/>
              <w:left w:val="nil"/>
              <w:bottom w:val="nil"/>
              <w:right w:val="nil"/>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p>
        </w:tc>
      </w:tr>
      <w:tr w:rsidR="00DB4EC5" w:rsidRPr="008F7FA7" w:rsidTr="006B37ED">
        <w:trPr>
          <w:jc w:val="center"/>
        </w:trPr>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sidRPr="008F7FA7">
              <w:rPr>
                <w:rFonts w:ascii="Times New Roman" w:eastAsia="Times New Roman" w:hAnsi="Times New Roman" w:cs="Times New Roman"/>
                <w:b/>
                <w:bCs/>
                <w:sz w:val="24"/>
                <w:szCs w:val="24"/>
                <w:lang w:eastAsia="ru-RU"/>
              </w:rPr>
              <w:t>1</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xml:space="preserve">Работа с </w:t>
            </w:r>
            <w:r>
              <w:rPr>
                <w:rFonts w:ascii="Times New Roman" w:eastAsia="Times New Roman" w:hAnsi="Times New Roman" w:cs="Times New Roman"/>
                <w:sz w:val="24"/>
                <w:szCs w:val="24"/>
                <w:lang w:eastAsia="ru-RU"/>
              </w:rPr>
              <w:t>природным материалом.</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E3E5D">
              <w:rPr>
                <w:rFonts w:ascii="Times New Roman" w:eastAsia="Times New Roman" w:hAnsi="Times New Roman" w:cs="Times New Roman"/>
                <w:sz w:val="24"/>
                <w:szCs w:val="24"/>
                <w:lang w:eastAsia="ru-RU"/>
              </w:rPr>
              <w:t>8</w:t>
            </w:r>
          </w:p>
        </w:tc>
        <w:tc>
          <w:tcPr>
            <w:tcW w:w="1830" w:type="dxa"/>
            <w:tcBorders>
              <w:top w:val="nil"/>
              <w:left w:val="nil"/>
              <w:bottom w:val="nil"/>
              <w:right w:val="nil"/>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w:t>
            </w:r>
          </w:p>
        </w:tc>
      </w:tr>
      <w:tr w:rsidR="00DB4EC5" w:rsidRPr="008F7FA7" w:rsidTr="006B37ED">
        <w:trPr>
          <w:jc w:val="center"/>
        </w:trPr>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sidRPr="008F7FA7">
              <w:rPr>
                <w:rFonts w:ascii="Times New Roman" w:eastAsia="Times New Roman" w:hAnsi="Times New Roman" w:cs="Times New Roman"/>
                <w:b/>
                <w:bCs/>
                <w:sz w:val="24"/>
                <w:szCs w:val="24"/>
                <w:lang w:eastAsia="ru-RU"/>
              </w:rPr>
              <w:t>2</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xml:space="preserve">Работа с </w:t>
            </w:r>
            <w:r>
              <w:rPr>
                <w:rFonts w:ascii="Times New Roman" w:eastAsia="Times New Roman" w:hAnsi="Times New Roman" w:cs="Times New Roman"/>
                <w:sz w:val="24"/>
                <w:szCs w:val="24"/>
                <w:lang w:eastAsia="ru-RU"/>
              </w:rPr>
              <w:t>пластилином.</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830" w:type="dxa"/>
            <w:tcBorders>
              <w:top w:val="nil"/>
              <w:left w:val="nil"/>
              <w:bottom w:val="nil"/>
              <w:right w:val="nil"/>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w:t>
            </w:r>
          </w:p>
        </w:tc>
      </w:tr>
      <w:tr w:rsidR="00DB4EC5" w:rsidRPr="008F7FA7" w:rsidTr="006B37ED">
        <w:trPr>
          <w:jc w:val="center"/>
        </w:trPr>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sidRPr="008F7FA7">
              <w:rPr>
                <w:rFonts w:ascii="Times New Roman" w:eastAsia="Times New Roman" w:hAnsi="Times New Roman" w:cs="Times New Roman"/>
                <w:b/>
                <w:bCs/>
                <w:sz w:val="24"/>
                <w:szCs w:val="24"/>
                <w:lang w:eastAsia="ru-RU"/>
              </w:rPr>
              <w:t>3</w:t>
            </w:r>
          </w:p>
        </w:tc>
        <w:tc>
          <w:tcPr>
            <w:tcW w:w="4961" w:type="dxa"/>
            <w:tcBorders>
              <w:top w:val="nil"/>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Работа</w:t>
            </w:r>
            <w:r>
              <w:rPr>
                <w:rFonts w:ascii="Times New Roman" w:eastAsia="Times New Roman" w:hAnsi="Times New Roman" w:cs="Times New Roman"/>
                <w:sz w:val="24"/>
                <w:szCs w:val="24"/>
                <w:lang w:eastAsia="ru-RU"/>
              </w:rPr>
              <w:t xml:space="preserve"> с бумагой и картоном.</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001B0D">
              <w:rPr>
                <w:rFonts w:ascii="Times New Roman" w:eastAsia="Times New Roman" w:hAnsi="Times New Roman" w:cs="Times New Roman"/>
                <w:sz w:val="24"/>
                <w:szCs w:val="24"/>
                <w:lang w:eastAsia="ru-RU"/>
              </w:rPr>
              <w:t>7</w:t>
            </w:r>
          </w:p>
        </w:tc>
        <w:tc>
          <w:tcPr>
            <w:tcW w:w="1830" w:type="dxa"/>
            <w:tcBorders>
              <w:top w:val="nil"/>
              <w:left w:val="nil"/>
              <w:bottom w:val="nil"/>
              <w:right w:val="nil"/>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w:t>
            </w:r>
          </w:p>
        </w:tc>
      </w:tr>
      <w:tr w:rsidR="00DB4EC5" w:rsidRPr="008F7FA7" w:rsidTr="00A54539">
        <w:trPr>
          <w:jc w:val="center"/>
        </w:trPr>
        <w:tc>
          <w:tcPr>
            <w:tcW w:w="69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sidRPr="008F7FA7">
              <w:rPr>
                <w:rFonts w:ascii="Times New Roman" w:eastAsia="Times New Roman" w:hAnsi="Times New Roman" w:cs="Times New Roman"/>
                <w:b/>
                <w:bCs/>
                <w:sz w:val="24"/>
                <w:szCs w:val="24"/>
                <w:lang w:eastAsia="ru-RU"/>
              </w:rPr>
              <w:lastRenderedPageBreak/>
              <w:t>4</w:t>
            </w:r>
          </w:p>
        </w:tc>
        <w:tc>
          <w:tcPr>
            <w:tcW w:w="4961"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Работа с текстильными материалами</w:t>
            </w:r>
          </w:p>
        </w:tc>
        <w:tc>
          <w:tcPr>
            <w:tcW w:w="2410"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830" w:type="dxa"/>
            <w:tcBorders>
              <w:top w:val="nil"/>
              <w:left w:val="nil"/>
              <w:bottom w:val="nil"/>
              <w:right w:val="nil"/>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w:t>
            </w:r>
          </w:p>
        </w:tc>
      </w:tr>
      <w:tr w:rsidR="00DB4EC5" w:rsidRPr="008F7FA7" w:rsidTr="006B37ED">
        <w:trPr>
          <w:trHeight w:val="255"/>
          <w:jc w:val="center"/>
        </w:trPr>
        <w:tc>
          <w:tcPr>
            <w:tcW w:w="699"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A54539" w:rsidRPr="008F7FA7" w:rsidRDefault="00DB4EC5" w:rsidP="00A54539">
            <w:pPr>
              <w:spacing w:after="0" w:line="240" w:lineRule="auto"/>
              <w:jc w:val="center"/>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w:t>
            </w:r>
          </w:p>
        </w:tc>
        <w:tc>
          <w:tcPr>
            <w:tcW w:w="4961" w:type="dxa"/>
            <w:tcBorders>
              <w:top w:val="nil"/>
              <w:left w:val="nil"/>
              <w:bottom w:val="single" w:sz="4" w:space="0" w:color="auto"/>
              <w:right w:val="single" w:sz="8" w:space="0" w:color="000000"/>
            </w:tcBorders>
            <w:tcMar>
              <w:top w:w="0" w:type="dxa"/>
              <w:left w:w="108" w:type="dxa"/>
              <w:bottom w:w="0" w:type="dxa"/>
              <w:right w:w="108" w:type="dxa"/>
            </w:tcMar>
            <w:hideMark/>
          </w:tcPr>
          <w:p w:rsidR="00DB4EC5" w:rsidRPr="008F7FA7" w:rsidRDefault="00DB4EC5" w:rsidP="006B37E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Итого:                                 </w:t>
            </w:r>
          </w:p>
        </w:tc>
        <w:tc>
          <w:tcPr>
            <w:tcW w:w="2410" w:type="dxa"/>
            <w:tcBorders>
              <w:top w:val="nil"/>
              <w:left w:val="nil"/>
              <w:bottom w:val="single" w:sz="4" w:space="0" w:color="auto"/>
              <w:right w:val="single" w:sz="8" w:space="0" w:color="000000"/>
            </w:tcBorders>
            <w:tcMar>
              <w:top w:w="0" w:type="dxa"/>
              <w:left w:w="108" w:type="dxa"/>
              <w:bottom w:w="0" w:type="dxa"/>
              <w:right w:w="108" w:type="dxa"/>
            </w:tcMar>
            <w:hideMark/>
          </w:tcPr>
          <w:p w:rsidR="00DB4EC5" w:rsidRPr="006A0ABA" w:rsidRDefault="00DB4EC5" w:rsidP="006B37E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6A0ABA">
              <w:rPr>
                <w:rFonts w:ascii="Times New Roman" w:eastAsia="Times New Roman" w:hAnsi="Times New Roman" w:cs="Times New Roman"/>
                <w:b/>
                <w:sz w:val="24"/>
                <w:szCs w:val="24"/>
                <w:lang w:eastAsia="ru-RU"/>
              </w:rPr>
              <w:t>6</w:t>
            </w:r>
            <w:r w:rsidR="000E3E5D">
              <w:rPr>
                <w:rFonts w:ascii="Times New Roman" w:eastAsia="Times New Roman" w:hAnsi="Times New Roman" w:cs="Times New Roman"/>
                <w:b/>
                <w:sz w:val="24"/>
                <w:szCs w:val="24"/>
                <w:lang w:eastAsia="ru-RU"/>
              </w:rPr>
              <w:t>8</w:t>
            </w:r>
          </w:p>
        </w:tc>
        <w:tc>
          <w:tcPr>
            <w:tcW w:w="1830" w:type="dxa"/>
            <w:vMerge w:val="restart"/>
            <w:tcBorders>
              <w:top w:val="nil"/>
              <w:left w:val="nil"/>
              <w:right w:val="nil"/>
            </w:tcBorders>
            <w:vAlign w:val="center"/>
            <w:hideMark/>
          </w:tcPr>
          <w:p w:rsidR="00DB4EC5" w:rsidRPr="008F7FA7" w:rsidRDefault="00DB4EC5" w:rsidP="006B37ED">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sz w:val="24"/>
                <w:szCs w:val="24"/>
                <w:lang w:eastAsia="ru-RU"/>
              </w:rPr>
              <w:t> </w:t>
            </w:r>
          </w:p>
        </w:tc>
      </w:tr>
    </w:tbl>
    <w:p w:rsidR="00DB4EC5" w:rsidRDefault="00DB4EC5" w:rsidP="00DB4EC5">
      <w:pPr>
        <w:shd w:val="clear" w:color="auto" w:fill="FFFFFF"/>
        <w:spacing w:after="0" w:line="240" w:lineRule="auto"/>
        <w:ind w:firstLine="709"/>
        <w:rPr>
          <w:rFonts w:ascii="Times New Roman" w:eastAsia="Times New Roman" w:hAnsi="Times New Roman" w:cs="Times New Roman"/>
          <w:b/>
          <w:bCs/>
          <w:color w:val="181818"/>
          <w:sz w:val="24"/>
          <w:szCs w:val="24"/>
          <w:lang w:eastAsia="ru-RU"/>
        </w:rPr>
      </w:pPr>
      <w:r>
        <w:rPr>
          <w:rFonts w:ascii="Times New Roman" w:eastAsia="Times New Roman" w:hAnsi="Times New Roman" w:cs="Times New Roman"/>
          <w:b/>
          <w:bCs/>
          <w:color w:val="181818"/>
          <w:sz w:val="24"/>
          <w:szCs w:val="24"/>
          <w:lang w:eastAsia="ru-RU"/>
        </w:rPr>
        <w:t xml:space="preserve">        </w:t>
      </w:r>
    </w:p>
    <w:p w:rsidR="00DB4EC5" w:rsidRPr="008F7FA7" w:rsidRDefault="00DB4EC5" w:rsidP="00DB4EC5">
      <w:pPr>
        <w:shd w:val="clear" w:color="auto" w:fill="FFFFFF"/>
        <w:spacing w:after="0" w:line="240" w:lineRule="auto"/>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Pr="008F7FA7">
        <w:rPr>
          <w:rFonts w:ascii="Times New Roman" w:eastAsia="Times New Roman" w:hAnsi="Times New Roman" w:cs="Times New Roman"/>
          <w:b/>
          <w:bCs/>
          <w:color w:val="181818"/>
          <w:sz w:val="24"/>
          <w:szCs w:val="24"/>
          <w:lang w:eastAsia="ru-RU"/>
        </w:rPr>
        <w:t xml:space="preserve">Содержание </w:t>
      </w:r>
      <w:r>
        <w:rPr>
          <w:rFonts w:ascii="Times New Roman" w:eastAsia="Times New Roman" w:hAnsi="Times New Roman" w:cs="Times New Roman"/>
          <w:b/>
          <w:bCs/>
          <w:color w:val="181818"/>
          <w:sz w:val="24"/>
          <w:szCs w:val="24"/>
          <w:lang w:eastAsia="ru-RU"/>
        </w:rPr>
        <w:t>учебного предмета  «</w:t>
      </w:r>
      <w:r w:rsidRPr="008F7FA7">
        <w:rPr>
          <w:rFonts w:ascii="Times New Roman" w:eastAsia="Times New Roman" w:hAnsi="Times New Roman" w:cs="Times New Roman"/>
          <w:b/>
          <w:bCs/>
          <w:color w:val="181818"/>
          <w:sz w:val="24"/>
          <w:szCs w:val="24"/>
          <w:lang w:eastAsia="ru-RU"/>
        </w:rPr>
        <w:t>Ручной труд»</w:t>
      </w:r>
      <w:r>
        <w:rPr>
          <w:rFonts w:ascii="Times New Roman" w:eastAsia="Times New Roman" w:hAnsi="Times New Roman" w:cs="Times New Roman"/>
          <w:b/>
          <w:bCs/>
          <w:color w:val="181818"/>
          <w:sz w:val="24"/>
          <w:szCs w:val="24"/>
          <w:lang w:eastAsia="ru-RU"/>
        </w:rPr>
        <w:t>.</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Pr="008F7FA7">
        <w:rPr>
          <w:rFonts w:ascii="Times New Roman" w:eastAsia="Times New Roman" w:hAnsi="Times New Roman" w:cs="Times New Roman"/>
          <w:b/>
          <w:bCs/>
          <w:color w:val="181818"/>
          <w:sz w:val="24"/>
          <w:szCs w:val="24"/>
          <w:lang w:eastAsia="ru-RU"/>
        </w:rPr>
        <w:t>Введение.</w:t>
      </w:r>
    </w:p>
    <w:p w:rsidR="00DB4EC5" w:rsidRPr="008F7FA7" w:rsidRDefault="00DB4EC5" w:rsidP="00DB4EC5">
      <w:pPr>
        <w:shd w:val="clear" w:color="auto" w:fill="FFFFFF"/>
        <w:spacing w:after="0" w:line="240" w:lineRule="auto"/>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 xml:space="preserve">       </w:t>
      </w:r>
      <w:r w:rsidRPr="008F7FA7">
        <w:rPr>
          <w:rFonts w:ascii="Times New Roman" w:eastAsia="Times New Roman" w:hAnsi="Times New Roman" w:cs="Times New Roman"/>
          <w:color w:val="181818"/>
          <w:sz w:val="24"/>
          <w:szCs w:val="24"/>
          <w:lang w:eastAsia="ru-RU"/>
        </w:rPr>
        <w:t>Повторение пройденного учебного материала в первом классе. Правила поведения и работы на уроках ручного труда. Общие правила организации рабочего места на уроках труда. Материалы и инструменты, используемые на уроках ручного труда.</w:t>
      </w:r>
    </w:p>
    <w:p w:rsidR="00DB4EC5"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Pr="008F7FA7">
        <w:rPr>
          <w:rFonts w:ascii="Times New Roman" w:eastAsia="Times New Roman" w:hAnsi="Times New Roman" w:cs="Times New Roman"/>
          <w:b/>
          <w:bCs/>
          <w:color w:val="181818"/>
          <w:sz w:val="24"/>
          <w:szCs w:val="24"/>
          <w:lang w:eastAsia="ru-RU"/>
        </w:rPr>
        <w:t>«Работа с глиной и пластилином»</w:t>
      </w:r>
      <w:r>
        <w:rPr>
          <w:rFonts w:ascii="Times New Roman" w:eastAsia="Times New Roman" w:hAnsi="Times New Roman" w:cs="Times New Roman"/>
          <w:b/>
          <w:bCs/>
          <w:color w:val="181818"/>
          <w:sz w:val="24"/>
          <w:szCs w:val="24"/>
          <w:lang w:eastAsia="ru-RU"/>
        </w:rPr>
        <w:t>.</w:t>
      </w:r>
    </w:p>
    <w:p w:rsidR="00DB4EC5" w:rsidRPr="008F7FA7" w:rsidRDefault="00DB4EC5" w:rsidP="00DB4EC5">
      <w:pPr>
        <w:shd w:val="clear" w:color="auto" w:fill="FFFFFF"/>
        <w:spacing w:after="0" w:line="240" w:lineRule="auto"/>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 xml:space="preserve">      </w:t>
      </w:r>
      <w:r w:rsidRPr="008F7FA7">
        <w:rPr>
          <w:rFonts w:ascii="Times New Roman" w:eastAsia="Times New Roman" w:hAnsi="Times New Roman" w:cs="Times New Roman"/>
          <w:color w:val="181818"/>
          <w:sz w:val="24"/>
          <w:szCs w:val="24"/>
          <w:lang w:eastAsia="ru-RU"/>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8F7FA7">
        <w:rPr>
          <w:rFonts w:ascii="Times New Roman" w:eastAsia="Times New Roman" w:hAnsi="Times New Roman" w:cs="Times New Roman"/>
          <w:i/>
          <w:iCs/>
          <w:color w:val="181818"/>
          <w:sz w:val="24"/>
          <w:szCs w:val="24"/>
          <w:lang w:eastAsia="ru-RU"/>
        </w:rPr>
        <w:t>конструктивным</w:t>
      </w:r>
      <w:r w:rsidRPr="008F7FA7">
        <w:rPr>
          <w:rFonts w:ascii="Times New Roman" w:eastAsia="Times New Roman" w:hAnsi="Times New Roman" w:cs="Times New Roman"/>
          <w:color w:val="181818"/>
          <w:sz w:val="24"/>
          <w:szCs w:val="24"/>
          <w:lang w:eastAsia="ru-RU"/>
        </w:rPr>
        <w:t> - предмет создается из отдельных частей; </w:t>
      </w:r>
      <w:r w:rsidRPr="008F7FA7">
        <w:rPr>
          <w:rFonts w:ascii="Times New Roman" w:eastAsia="Times New Roman" w:hAnsi="Times New Roman" w:cs="Times New Roman"/>
          <w:i/>
          <w:iCs/>
          <w:color w:val="181818"/>
          <w:sz w:val="24"/>
          <w:szCs w:val="24"/>
          <w:lang w:eastAsia="ru-RU"/>
        </w:rPr>
        <w:t>пластическим </w:t>
      </w:r>
      <w:r w:rsidRPr="008F7FA7">
        <w:rPr>
          <w:rFonts w:ascii="Times New Roman" w:eastAsia="Times New Roman" w:hAnsi="Times New Roman" w:cs="Times New Roman"/>
          <w:color w:val="181818"/>
          <w:sz w:val="24"/>
          <w:szCs w:val="24"/>
          <w:lang w:eastAsia="ru-RU"/>
        </w:rPr>
        <w:t>- лепка из целого куска, когда все части вытягиваются из одного куска глины, пластилина; </w:t>
      </w:r>
      <w:r w:rsidRPr="008F7FA7">
        <w:rPr>
          <w:rFonts w:ascii="Times New Roman" w:eastAsia="Times New Roman" w:hAnsi="Times New Roman" w:cs="Times New Roman"/>
          <w:i/>
          <w:iCs/>
          <w:color w:val="181818"/>
          <w:sz w:val="24"/>
          <w:szCs w:val="24"/>
          <w:lang w:eastAsia="ru-RU"/>
        </w:rPr>
        <w:t>комбинированным</w:t>
      </w:r>
      <w:r w:rsidRPr="008F7FA7">
        <w:rPr>
          <w:rFonts w:ascii="Times New Roman" w:eastAsia="Times New Roman" w:hAnsi="Times New Roman" w:cs="Times New Roman"/>
          <w:color w:val="181818"/>
          <w:sz w:val="24"/>
          <w:szCs w:val="24"/>
          <w:lang w:eastAsia="ru-RU"/>
        </w:rPr>
        <w:t> - объединяющим лепку из отдельных частей и целого куска. Приемы работы: «раскатывание столбиками», «скатывание шара», «вытягивание одного конца</w:t>
      </w:r>
      <w:r>
        <w:rPr>
          <w:rFonts w:ascii="Times New Roman" w:eastAsia="Times New Roman" w:hAnsi="Times New Roman" w:cs="Times New Roman"/>
          <w:color w:val="181818"/>
          <w:sz w:val="24"/>
          <w:szCs w:val="24"/>
          <w:lang w:eastAsia="ru-RU"/>
        </w:rPr>
        <w:t xml:space="preserve"> столбика», «сплющивание», «</w:t>
      </w:r>
      <w:proofErr w:type="spellStart"/>
      <w:r>
        <w:rPr>
          <w:rFonts w:ascii="Times New Roman" w:eastAsia="Times New Roman" w:hAnsi="Times New Roman" w:cs="Times New Roman"/>
          <w:color w:val="181818"/>
          <w:sz w:val="24"/>
          <w:szCs w:val="24"/>
          <w:lang w:eastAsia="ru-RU"/>
        </w:rPr>
        <w:t>прищ</w:t>
      </w:r>
      <w:r w:rsidRPr="008F7FA7">
        <w:rPr>
          <w:rFonts w:ascii="Times New Roman" w:eastAsia="Times New Roman" w:hAnsi="Times New Roman" w:cs="Times New Roman"/>
          <w:color w:val="181818"/>
          <w:sz w:val="24"/>
          <w:szCs w:val="24"/>
          <w:lang w:eastAsia="ru-RU"/>
        </w:rPr>
        <w:t>ипывание</w:t>
      </w:r>
      <w:proofErr w:type="spellEnd"/>
      <w:r w:rsidRPr="008F7FA7">
        <w:rPr>
          <w:rFonts w:ascii="Times New Roman" w:eastAsia="Times New Roman" w:hAnsi="Times New Roman" w:cs="Times New Roman"/>
          <w:color w:val="181818"/>
          <w:sz w:val="24"/>
          <w:szCs w:val="24"/>
          <w:lang w:eastAsia="ru-RU"/>
        </w:rPr>
        <w:t>», «</w:t>
      </w:r>
      <w:proofErr w:type="spellStart"/>
      <w:r w:rsidRPr="008F7FA7">
        <w:rPr>
          <w:rFonts w:ascii="Times New Roman" w:eastAsia="Times New Roman" w:hAnsi="Times New Roman" w:cs="Times New Roman"/>
          <w:color w:val="181818"/>
          <w:sz w:val="24"/>
          <w:szCs w:val="24"/>
          <w:lang w:eastAsia="ru-RU"/>
        </w:rPr>
        <w:t>примазывание</w:t>
      </w:r>
      <w:proofErr w:type="spellEnd"/>
      <w:r w:rsidRPr="008F7FA7">
        <w:rPr>
          <w:rFonts w:ascii="Times New Roman" w:eastAsia="Times New Roman" w:hAnsi="Times New Roman" w:cs="Times New Roman"/>
          <w:color w:val="181818"/>
          <w:sz w:val="24"/>
          <w:szCs w:val="24"/>
          <w:lang w:eastAsia="ru-RU"/>
        </w:rPr>
        <w:t>».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 Лепка композиций к сказкам.</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 Примерные практические работы</w:t>
      </w:r>
      <w:r w:rsidRPr="008F7FA7">
        <w:rPr>
          <w:rFonts w:ascii="Times New Roman" w:eastAsia="Times New Roman" w:hAnsi="Times New Roman" w:cs="Times New Roman"/>
          <w:color w:val="181818"/>
          <w:sz w:val="24"/>
          <w:szCs w:val="24"/>
          <w:lang w:eastAsia="ru-RU"/>
        </w:rPr>
        <w:t>: Изготовление из пластилина кирпичиков разного цвета. Складывание из кирпичиков ворот по образцу. Лепка из пластилина молотка. Лепка чашки цилиндрической формы. Лепка чашки конической формы. Лепка чайника (шарообразная форма тулова). Лепка медвежонка конструктивным способом (из отдельных частей). Лепка утки пластическим способом (из одного куска пластилина). Лепка композиции к сказке «Колобок»</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Pr="008F7FA7">
        <w:rPr>
          <w:rFonts w:ascii="Times New Roman" w:eastAsia="Times New Roman" w:hAnsi="Times New Roman" w:cs="Times New Roman"/>
          <w:b/>
          <w:bCs/>
          <w:color w:val="181818"/>
          <w:sz w:val="24"/>
          <w:szCs w:val="24"/>
          <w:lang w:eastAsia="ru-RU"/>
        </w:rPr>
        <w:t> «Работа с природными материалами»</w:t>
      </w:r>
      <w:r>
        <w:rPr>
          <w:rFonts w:ascii="Times New Roman" w:eastAsia="Times New Roman" w:hAnsi="Times New Roman" w:cs="Times New Roman"/>
          <w:b/>
          <w:bCs/>
          <w:color w:val="181818"/>
          <w:sz w:val="24"/>
          <w:szCs w:val="24"/>
          <w:lang w:eastAsia="ru-RU"/>
        </w:rPr>
        <w:t>.</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Элементарные понятия о природных материалах (где используют, где находят, виды природных материалов). Историко-культурологические сведения об игрушках, сделанных и природных материалов (в какие игрушки играли дети в старину). Заготовка природных материалов. Правила работы с природными материалами. Инструменты (шило, ножницы).  Организация рабочего места при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Изготовление игрушек из желудей. Изготовление игрушек из скорлупы ореха (объемные изделия). Комбинированные работы: пластилин, бумага и природные материалы.</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Примерные практические работы</w:t>
      </w:r>
      <w:r w:rsidRPr="008F7FA7">
        <w:rPr>
          <w:rFonts w:ascii="Times New Roman" w:eastAsia="Times New Roman" w:hAnsi="Times New Roman" w:cs="Times New Roman"/>
          <w:color w:val="181818"/>
          <w:sz w:val="24"/>
          <w:szCs w:val="24"/>
          <w:lang w:eastAsia="ru-RU"/>
        </w:rPr>
        <w:t>: Собрать и засушить листья деревьев (березы, клена, ивы, дуба). Найти еловые и сосновые шишки разного размера. Собрать жёлуди, скорлупу грецких орехов. Конструирование из желудей фигурки животных, птиц, человечков. Конструирование из скорлупы грецкого ореха кораблик, черепашку, рыбку и др. Составление аппликации из засушенных листьев ивы, берёзы и клена. Украшение рамочки для фотографии аппликацией их сухих кленовых, березовых или других листьев. Конструирование из шишек сову, утку, лебедя и др. Конструирование из шишки и листьев дуба пальму.</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Pr="008F7FA7">
        <w:rPr>
          <w:rFonts w:ascii="Times New Roman" w:eastAsia="Times New Roman" w:hAnsi="Times New Roman" w:cs="Times New Roman"/>
          <w:b/>
          <w:bCs/>
          <w:color w:val="181818"/>
          <w:sz w:val="24"/>
          <w:szCs w:val="24"/>
          <w:lang w:eastAsia="ru-RU"/>
        </w:rPr>
        <w:t>«Работа с бумагой и картоном»</w:t>
      </w:r>
      <w:r>
        <w:rPr>
          <w:rFonts w:ascii="Times New Roman" w:eastAsia="Times New Roman" w:hAnsi="Times New Roman" w:cs="Times New Roman"/>
          <w:b/>
          <w:bCs/>
          <w:color w:val="181818"/>
          <w:sz w:val="24"/>
          <w:szCs w:val="24"/>
          <w:lang w:eastAsia="ru-RU"/>
        </w:rPr>
        <w:t>.</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бумаги. Инструменты и материалы для работы с бумагой и картоном. Организация рабочего места при работе с бумагой. Виды работы с бумагой и картоном:</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r w:rsidRPr="008F7FA7">
        <w:rPr>
          <w:rFonts w:ascii="Times New Roman" w:eastAsia="Times New Roman" w:hAnsi="Times New Roman" w:cs="Times New Roman"/>
          <w:b/>
          <w:bCs/>
          <w:i/>
          <w:iCs/>
          <w:color w:val="181818"/>
          <w:sz w:val="24"/>
          <w:szCs w:val="24"/>
          <w:lang w:eastAsia="ru-RU"/>
        </w:rPr>
        <w:t>Разметка бумаги.</w:t>
      </w:r>
      <w:r w:rsidRPr="008F7FA7">
        <w:rPr>
          <w:rFonts w:ascii="Times New Roman" w:eastAsia="Times New Roman" w:hAnsi="Times New Roman" w:cs="Times New Roman"/>
          <w:color w:val="181818"/>
          <w:sz w:val="24"/>
          <w:szCs w:val="24"/>
          <w:lang w:eastAsia="ru-RU"/>
        </w:rPr>
        <w:t> Экономная разметка бумаги. Приемы разметки:</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lastRenderedPageBreak/>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 Понятия: «контурное изображение», «силуэт»;</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разметка с помощью чертежных инструментов (по линейке). Понятие «линейка», ее применение и устройство.</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r w:rsidRPr="008F7FA7">
        <w:rPr>
          <w:rFonts w:ascii="Times New Roman" w:eastAsia="Times New Roman" w:hAnsi="Times New Roman" w:cs="Times New Roman"/>
          <w:b/>
          <w:bCs/>
          <w:i/>
          <w:iCs/>
          <w:color w:val="181818"/>
          <w:sz w:val="24"/>
          <w:szCs w:val="24"/>
          <w:lang w:eastAsia="ru-RU"/>
        </w:rPr>
        <w:t>Вырезание ножницами из бумаги</w:t>
      </w:r>
      <w:r w:rsidRPr="008F7FA7">
        <w:rPr>
          <w:rFonts w:ascii="Times New Roman" w:eastAsia="Times New Roman" w:hAnsi="Times New Roman" w:cs="Times New Roman"/>
          <w:color w:val="181818"/>
          <w:sz w:val="24"/>
          <w:szCs w:val="24"/>
          <w:lang w:eastAsia="ru-RU"/>
        </w:rPr>
        <w:t>. Правила работы ножницами. Приемы вырезания ножницами: «разрез по длинной линии»;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r w:rsidRPr="008F7FA7">
        <w:rPr>
          <w:rFonts w:ascii="Times New Roman" w:eastAsia="Times New Roman" w:hAnsi="Times New Roman" w:cs="Times New Roman"/>
          <w:b/>
          <w:bCs/>
          <w:i/>
          <w:iCs/>
          <w:color w:val="181818"/>
          <w:sz w:val="24"/>
          <w:szCs w:val="24"/>
          <w:lang w:eastAsia="ru-RU"/>
        </w:rPr>
        <w:t>Обрывание бумаги</w:t>
      </w:r>
      <w:r w:rsidRPr="008F7FA7">
        <w:rPr>
          <w:rFonts w:ascii="Times New Roman" w:eastAsia="Times New Roman" w:hAnsi="Times New Roman" w:cs="Times New Roman"/>
          <w:color w:val="181818"/>
          <w:sz w:val="24"/>
          <w:szCs w:val="24"/>
          <w:lang w:eastAsia="ru-RU"/>
        </w:rPr>
        <w:t>. Понятия» «аппликация», «бумажная мозаика», «силуэт», «контурное изображение». Последовательность изготовления аппликации из обрывной бумаги».   </w:t>
      </w:r>
      <w:r w:rsidRPr="008F7FA7">
        <w:rPr>
          <w:rFonts w:ascii="Times New Roman" w:eastAsia="Times New Roman" w:hAnsi="Times New Roman" w:cs="Times New Roman"/>
          <w:b/>
          <w:bCs/>
          <w:i/>
          <w:iCs/>
          <w:color w:val="181818"/>
          <w:sz w:val="24"/>
          <w:szCs w:val="24"/>
          <w:lang w:eastAsia="ru-RU"/>
        </w:rPr>
        <w:t>Складывание фигурок из бумаги</w:t>
      </w:r>
      <w:r w:rsidRPr="008F7FA7">
        <w:rPr>
          <w:rFonts w:ascii="Times New Roman" w:eastAsia="Times New Roman" w:hAnsi="Times New Roman" w:cs="Times New Roman"/>
          <w:color w:val="181818"/>
          <w:sz w:val="24"/>
          <w:szCs w:val="24"/>
          <w:lang w:eastAsia="ru-RU"/>
        </w:rPr>
        <w:t> (Оригами). Приемы сгибания бумаги: «сгибание треугольника пополам», «сгибание квадрата с угла на угол»; «сгибание прямоугольной формы пополам»; «деление отрезка на две равные части с помощью сгибания бумаги».</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proofErr w:type="spellStart"/>
      <w:r w:rsidRPr="008F7FA7">
        <w:rPr>
          <w:rFonts w:ascii="Times New Roman" w:eastAsia="Times New Roman" w:hAnsi="Times New Roman" w:cs="Times New Roman"/>
          <w:b/>
          <w:bCs/>
          <w:i/>
          <w:iCs/>
          <w:color w:val="181818"/>
          <w:sz w:val="24"/>
          <w:szCs w:val="24"/>
          <w:lang w:eastAsia="ru-RU"/>
        </w:rPr>
        <w:t>Сминание</w:t>
      </w:r>
      <w:proofErr w:type="spellEnd"/>
      <w:r w:rsidRPr="008F7FA7">
        <w:rPr>
          <w:rFonts w:ascii="Times New Roman" w:eastAsia="Times New Roman" w:hAnsi="Times New Roman" w:cs="Times New Roman"/>
          <w:b/>
          <w:bCs/>
          <w:i/>
          <w:iCs/>
          <w:color w:val="181818"/>
          <w:sz w:val="24"/>
          <w:szCs w:val="24"/>
          <w:lang w:eastAsia="ru-RU"/>
        </w:rPr>
        <w:t xml:space="preserve"> и накручивание бумаги на карандаш</w:t>
      </w:r>
      <w:r w:rsidRPr="008F7FA7">
        <w:rPr>
          <w:rFonts w:ascii="Times New Roman" w:eastAsia="Times New Roman" w:hAnsi="Times New Roman" w:cs="Times New Roman"/>
          <w:color w:val="181818"/>
          <w:sz w:val="24"/>
          <w:szCs w:val="24"/>
          <w:lang w:eastAsia="ru-RU"/>
        </w:rPr>
        <w:t>. Прием «</w:t>
      </w:r>
      <w:proofErr w:type="spellStart"/>
      <w:r w:rsidRPr="008F7FA7">
        <w:rPr>
          <w:rFonts w:ascii="Times New Roman" w:eastAsia="Times New Roman" w:hAnsi="Times New Roman" w:cs="Times New Roman"/>
          <w:color w:val="181818"/>
          <w:sz w:val="24"/>
          <w:szCs w:val="24"/>
          <w:lang w:eastAsia="ru-RU"/>
        </w:rPr>
        <w:t>сминание</w:t>
      </w:r>
      <w:proofErr w:type="spellEnd"/>
      <w:r w:rsidRPr="008F7FA7">
        <w:rPr>
          <w:rFonts w:ascii="Times New Roman" w:eastAsia="Times New Roman" w:hAnsi="Times New Roman" w:cs="Times New Roman"/>
          <w:color w:val="181818"/>
          <w:sz w:val="24"/>
          <w:szCs w:val="24"/>
          <w:lang w:eastAsia="ru-RU"/>
        </w:rPr>
        <w:t xml:space="preserve"> бумаги с последующим ее расправлением». Последовательность составления аппликация из мятой бумаги.</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r w:rsidRPr="008F7FA7">
        <w:rPr>
          <w:rFonts w:ascii="Times New Roman" w:eastAsia="Times New Roman" w:hAnsi="Times New Roman" w:cs="Times New Roman"/>
          <w:b/>
          <w:bCs/>
          <w:i/>
          <w:iCs/>
          <w:color w:val="181818"/>
          <w:sz w:val="24"/>
          <w:szCs w:val="24"/>
          <w:lang w:eastAsia="ru-RU"/>
        </w:rPr>
        <w:t>Конструирование из бумаги и картона</w:t>
      </w:r>
      <w:r w:rsidRPr="008F7FA7">
        <w:rPr>
          <w:rFonts w:ascii="Times New Roman" w:eastAsia="Times New Roman" w:hAnsi="Times New Roman" w:cs="Times New Roman"/>
          <w:color w:val="181818"/>
          <w:sz w:val="24"/>
          <w:szCs w:val="24"/>
          <w:lang w:eastAsia="ru-RU"/>
        </w:rPr>
        <w:t> разными способами. Конструирование на основе полос. Конструирование из бумаги на основе кругов. Конструирование на основе трубочки. Понятия: «полоса», «трубочка», «кольцо», «окружность», «круг», «шар».</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С</w:t>
      </w:r>
      <w:r w:rsidRPr="008F7FA7">
        <w:rPr>
          <w:rFonts w:ascii="Times New Roman" w:eastAsia="Times New Roman" w:hAnsi="Times New Roman" w:cs="Times New Roman"/>
          <w:b/>
          <w:bCs/>
          <w:i/>
          <w:iCs/>
          <w:color w:val="181818"/>
          <w:sz w:val="24"/>
          <w:szCs w:val="24"/>
          <w:lang w:eastAsia="ru-RU"/>
        </w:rPr>
        <w:t>оединение деталей изделия.</w:t>
      </w:r>
      <w:r w:rsidRPr="008F7FA7">
        <w:rPr>
          <w:rFonts w:ascii="Times New Roman" w:eastAsia="Times New Roman" w:hAnsi="Times New Roman" w:cs="Times New Roman"/>
          <w:color w:val="181818"/>
          <w:sz w:val="24"/>
          <w:szCs w:val="24"/>
          <w:lang w:eastAsia="ru-RU"/>
        </w:rPr>
        <w:t> Клеевое соединение. Правила работы с клеем и кистью. Приемы клеевого соединения: «точечное», «сплошное». Щелевое соединение деталей (щелевой замок).</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  Примерные практические работы</w:t>
      </w:r>
      <w:r w:rsidRPr="008F7FA7">
        <w:rPr>
          <w:rFonts w:ascii="Times New Roman" w:eastAsia="Times New Roman" w:hAnsi="Times New Roman" w:cs="Times New Roman"/>
          <w:color w:val="181818"/>
          <w:sz w:val="24"/>
          <w:szCs w:val="24"/>
          <w:lang w:eastAsia="ru-RU"/>
        </w:rPr>
        <w:t>: Составление аппликации из мятой бумаги на тему «Дерево в разные времена года». Складывание из бумаги маски собаки. Вырезание геометрических фигур после предварительной экономной разметки бумаги. Изготовление пакета (конверта) для хранения геометрических фигур с последующим украшением аппликацией. Изготовление игрушек-силуэтов, украшенных аппликацией из обрывной бумаги «Яблоко», «Рыбка» и др. Конструирование из бумаги шара на основе двух кругов со «щелевидным» соединением. Конструирование шара из бумажных полос. Разметка бумаги при помощи линейки. Составление композиции «Грузовик», «Автофургон», состоящих из геометрических фигур. Изготовление поздравительной открытки с аппликацией. Изготовление композиции к сказке «Колобок» из складных бумажных фигурок.</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«Работа с текстильными материалами»</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Повторение сведений </w:t>
      </w:r>
      <w:r w:rsidRPr="008C1F18">
        <w:rPr>
          <w:rFonts w:ascii="Times New Roman" w:eastAsia="Times New Roman" w:hAnsi="Times New Roman" w:cs="Times New Roman"/>
          <w:iCs/>
          <w:color w:val="181818"/>
          <w:sz w:val="24"/>
          <w:szCs w:val="24"/>
          <w:u w:val="single"/>
          <w:lang w:eastAsia="ru-RU"/>
        </w:rPr>
        <w:t>о </w:t>
      </w:r>
      <w:r w:rsidRPr="008C1F18">
        <w:rPr>
          <w:rFonts w:ascii="Times New Roman" w:eastAsia="Times New Roman" w:hAnsi="Times New Roman" w:cs="Times New Roman"/>
          <w:bCs/>
          <w:iCs/>
          <w:color w:val="181818"/>
          <w:sz w:val="24"/>
          <w:szCs w:val="24"/>
          <w:u w:val="single"/>
          <w:lang w:eastAsia="ru-RU"/>
        </w:rPr>
        <w:t>нитках</w:t>
      </w:r>
      <w:r w:rsidRPr="008C1F18">
        <w:rPr>
          <w:rFonts w:ascii="Times New Roman" w:eastAsia="Times New Roman" w:hAnsi="Times New Roman" w:cs="Times New Roman"/>
          <w:color w:val="181818"/>
          <w:sz w:val="24"/>
          <w:szCs w:val="24"/>
          <w:lang w:eastAsia="ru-RU"/>
        </w:rPr>
        <w:t>.</w:t>
      </w:r>
      <w:r w:rsidRPr="008F7FA7">
        <w:rPr>
          <w:rFonts w:ascii="Times New Roman" w:eastAsia="Times New Roman" w:hAnsi="Times New Roman" w:cs="Times New Roman"/>
          <w:color w:val="181818"/>
          <w:sz w:val="24"/>
          <w:szCs w:val="24"/>
          <w:lang w:eastAsia="ru-RU"/>
        </w:rPr>
        <w:t xml:space="preserve"> Применение ниток. Свойства ниток. Цвет ниток. Как работать с нитками. Виды работы с нитками:</w:t>
      </w:r>
    </w:p>
    <w:p w:rsidR="00DB4EC5" w:rsidRPr="008F7FA7" w:rsidRDefault="00DB4EC5" w:rsidP="00DB4EC5">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xml:space="preserve">- </w:t>
      </w:r>
      <w:r w:rsidRPr="008C1F18">
        <w:rPr>
          <w:rFonts w:ascii="Times New Roman" w:eastAsia="Times New Roman" w:hAnsi="Times New Roman" w:cs="Times New Roman"/>
          <w:i/>
          <w:color w:val="181818"/>
          <w:sz w:val="24"/>
          <w:szCs w:val="24"/>
          <w:lang w:eastAsia="ru-RU"/>
        </w:rPr>
        <w:t>н</w:t>
      </w:r>
      <w:r w:rsidRPr="008C1F18">
        <w:rPr>
          <w:rFonts w:ascii="Times New Roman" w:eastAsia="Times New Roman" w:hAnsi="Times New Roman" w:cs="Times New Roman"/>
          <w:bCs/>
          <w:i/>
          <w:iCs/>
          <w:color w:val="181818"/>
          <w:sz w:val="24"/>
          <w:szCs w:val="24"/>
          <w:lang w:eastAsia="ru-RU"/>
        </w:rPr>
        <w:t>аматывание ниток</w:t>
      </w:r>
      <w:r w:rsidRPr="008F7FA7">
        <w:rPr>
          <w:rFonts w:ascii="Times New Roman" w:eastAsia="Times New Roman" w:hAnsi="Times New Roman" w:cs="Times New Roman"/>
          <w:color w:val="181818"/>
          <w:sz w:val="24"/>
          <w:szCs w:val="24"/>
          <w:lang w:eastAsia="ru-RU"/>
        </w:rPr>
        <w:t> на картонку (плоские игрушки, кисточки).</w:t>
      </w:r>
    </w:p>
    <w:p w:rsidR="00DB4EC5" w:rsidRPr="008F7FA7" w:rsidRDefault="00DB4EC5" w:rsidP="00DB4EC5">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xml:space="preserve">- </w:t>
      </w:r>
      <w:r w:rsidRPr="008C1F18">
        <w:rPr>
          <w:rFonts w:ascii="Times New Roman" w:eastAsia="Times New Roman" w:hAnsi="Times New Roman" w:cs="Times New Roman"/>
          <w:color w:val="181818"/>
          <w:sz w:val="24"/>
          <w:szCs w:val="24"/>
          <w:lang w:eastAsia="ru-RU"/>
        </w:rPr>
        <w:t>с</w:t>
      </w:r>
      <w:r w:rsidRPr="008C1F18">
        <w:rPr>
          <w:rFonts w:ascii="Times New Roman" w:eastAsia="Times New Roman" w:hAnsi="Times New Roman" w:cs="Times New Roman"/>
          <w:bCs/>
          <w:i/>
          <w:iCs/>
          <w:color w:val="181818"/>
          <w:sz w:val="24"/>
          <w:szCs w:val="24"/>
          <w:lang w:eastAsia="ru-RU"/>
        </w:rPr>
        <w:t>вязывание ниток в пучок</w:t>
      </w:r>
      <w:r w:rsidRPr="008F7FA7">
        <w:rPr>
          <w:rFonts w:ascii="Times New Roman" w:eastAsia="Times New Roman" w:hAnsi="Times New Roman" w:cs="Times New Roman"/>
          <w:color w:val="181818"/>
          <w:sz w:val="24"/>
          <w:szCs w:val="24"/>
          <w:lang w:eastAsia="ru-RU"/>
        </w:rPr>
        <w:t> (ягоды, фигурки человечком).</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i/>
          <w:iCs/>
          <w:color w:val="181818"/>
          <w:sz w:val="24"/>
          <w:szCs w:val="24"/>
          <w:lang w:eastAsia="ru-RU"/>
        </w:rPr>
        <w:t>  Пришивание пуговиц.</w:t>
      </w:r>
      <w:r w:rsidRPr="008F7FA7">
        <w:rPr>
          <w:rFonts w:ascii="Times New Roman" w:eastAsia="Times New Roman" w:hAnsi="Times New Roman" w:cs="Times New Roman"/>
          <w:color w:val="181818"/>
          <w:sz w:val="24"/>
          <w:szCs w:val="24"/>
          <w:lang w:eastAsia="ru-RU"/>
        </w:rPr>
        <w:t> Понятие «пуговица». Виды пуговиц. Инструменты и материалы, необходимые для пришивания пуговиц. Приемы пришивания пуговиц: «прием пришивания пуговиц с двумя сквозными отверстиями»</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r w:rsidRPr="008F7FA7">
        <w:rPr>
          <w:rFonts w:ascii="Times New Roman" w:eastAsia="Times New Roman" w:hAnsi="Times New Roman" w:cs="Times New Roman"/>
          <w:b/>
          <w:bCs/>
          <w:i/>
          <w:iCs/>
          <w:color w:val="181818"/>
          <w:sz w:val="24"/>
          <w:szCs w:val="24"/>
          <w:lang w:eastAsia="ru-RU"/>
        </w:rPr>
        <w:t>Шитье</w:t>
      </w:r>
      <w:r w:rsidRPr="008F7FA7">
        <w:rPr>
          <w:rFonts w:ascii="Times New Roman" w:eastAsia="Times New Roman" w:hAnsi="Times New Roman" w:cs="Times New Roman"/>
          <w:color w:val="181818"/>
          <w:sz w:val="24"/>
          <w:szCs w:val="24"/>
          <w:lang w:eastAsia="ru-RU"/>
        </w:rPr>
        <w:t>. Инструменты для швейных работ. Виды ручных стежков и строчек: «строчка прямого стежка».</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r w:rsidRPr="008F7FA7">
        <w:rPr>
          <w:rFonts w:ascii="Times New Roman" w:eastAsia="Times New Roman" w:hAnsi="Times New Roman" w:cs="Times New Roman"/>
          <w:b/>
          <w:bCs/>
          <w:i/>
          <w:iCs/>
          <w:color w:val="181818"/>
          <w:sz w:val="24"/>
          <w:szCs w:val="24"/>
          <w:lang w:eastAsia="ru-RU"/>
        </w:rPr>
        <w:t>Вышивание</w:t>
      </w:r>
      <w:r w:rsidRPr="008F7FA7">
        <w:rPr>
          <w:rFonts w:ascii="Times New Roman" w:eastAsia="Times New Roman" w:hAnsi="Times New Roman" w:cs="Times New Roman"/>
          <w:color w:val="181818"/>
          <w:sz w:val="24"/>
          <w:szCs w:val="24"/>
          <w:lang w:eastAsia="ru-RU"/>
        </w:rPr>
        <w:t>. Понятия «вышивка», «канва». Применение вышивки. Приемы вышивания: вышивка «строчкой прямого стежка», вышивка «строчкой прямого стежка с перевивом».</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Элементарные сведения </w:t>
      </w:r>
      <w:r w:rsidRPr="008C1F18">
        <w:rPr>
          <w:rFonts w:ascii="Times New Roman" w:eastAsia="Times New Roman" w:hAnsi="Times New Roman" w:cs="Times New Roman"/>
          <w:iCs/>
          <w:color w:val="181818"/>
          <w:sz w:val="24"/>
          <w:szCs w:val="24"/>
          <w:u w:val="single"/>
          <w:lang w:eastAsia="ru-RU"/>
        </w:rPr>
        <w:t>о </w:t>
      </w:r>
      <w:r w:rsidRPr="008C1F18">
        <w:rPr>
          <w:rFonts w:ascii="Times New Roman" w:eastAsia="Times New Roman" w:hAnsi="Times New Roman" w:cs="Times New Roman"/>
          <w:bCs/>
          <w:iCs/>
          <w:color w:val="181818"/>
          <w:sz w:val="24"/>
          <w:szCs w:val="24"/>
          <w:u w:val="single"/>
          <w:lang w:eastAsia="ru-RU"/>
        </w:rPr>
        <w:t>тканях</w:t>
      </w:r>
      <w:r w:rsidRPr="008C1F18">
        <w:rPr>
          <w:rFonts w:ascii="Times New Roman" w:eastAsia="Times New Roman" w:hAnsi="Times New Roman" w:cs="Times New Roman"/>
          <w:color w:val="181818"/>
          <w:sz w:val="24"/>
          <w:szCs w:val="24"/>
          <w:lang w:eastAsia="ru-RU"/>
        </w:rPr>
        <w:t>.</w:t>
      </w:r>
      <w:r w:rsidRPr="008F7FA7">
        <w:rPr>
          <w:rFonts w:ascii="Times New Roman" w:eastAsia="Times New Roman" w:hAnsi="Times New Roman" w:cs="Times New Roman"/>
          <w:color w:val="181818"/>
          <w:sz w:val="24"/>
          <w:szCs w:val="24"/>
          <w:lang w:eastAsia="ru-RU"/>
        </w:rPr>
        <w:t xml:space="preserve">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w:t>
      </w:r>
      <w:r w:rsidRPr="008F7FA7">
        <w:rPr>
          <w:rFonts w:ascii="Times New Roman" w:eastAsia="Times New Roman" w:hAnsi="Times New Roman" w:cs="Times New Roman"/>
          <w:color w:val="181818"/>
          <w:sz w:val="24"/>
          <w:szCs w:val="24"/>
          <w:lang w:eastAsia="ru-RU"/>
        </w:rPr>
        <w:lastRenderedPageBreak/>
        <w:t>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i/>
          <w:iCs/>
          <w:color w:val="181818"/>
          <w:sz w:val="24"/>
          <w:szCs w:val="24"/>
          <w:lang w:eastAsia="ru-RU"/>
        </w:rPr>
        <w:t>  Шитье</w:t>
      </w:r>
      <w:r w:rsidRPr="008F7FA7">
        <w:rPr>
          <w:rFonts w:ascii="Times New Roman" w:eastAsia="Times New Roman" w:hAnsi="Times New Roman" w:cs="Times New Roman"/>
          <w:color w:val="181818"/>
          <w:sz w:val="24"/>
          <w:szCs w:val="24"/>
          <w:lang w:eastAsia="ru-RU"/>
        </w:rPr>
        <w:t>. Завязывание узелка на нитке. Соединение деталей, выкроенных из ткани, прямой строчкой (изготовление игольницы).</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w:t>
      </w:r>
      <w:r w:rsidRPr="008F7FA7">
        <w:rPr>
          <w:rFonts w:ascii="Times New Roman" w:eastAsia="Times New Roman" w:hAnsi="Times New Roman" w:cs="Times New Roman"/>
          <w:b/>
          <w:bCs/>
          <w:i/>
          <w:iCs/>
          <w:color w:val="181818"/>
          <w:sz w:val="24"/>
          <w:szCs w:val="24"/>
          <w:lang w:eastAsia="ru-RU"/>
        </w:rPr>
        <w:t>Отделка изделий из ткани</w:t>
      </w:r>
      <w:r w:rsidRPr="008F7FA7">
        <w:rPr>
          <w:rFonts w:ascii="Times New Roman" w:eastAsia="Times New Roman" w:hAnsi="Times New Roman" w:cs="Times New Roman"/>
          <w:color w:val="181818"/>
          <w:sz w:val="24"/>
          <w:szCs w:val="24"/>
          <w:lang w:eastAsia="ru-RU"/>
        </w:rPr>
        <w:t>. Аппликация на ткани. Работа с тесьмой.  Применение тесьмы. Виды тесьмы (простая, кружевная, с орнаментом).</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Комбинированные работы: бумага и ткань.</w:t>
      </w:r>
    </w:p>
    <w:p w:rsidR="00DB4EC5" w:rsidRPr="008F7FA7" w:rsidRDefault="00DB4EC5" w:rsidP="00DB4EC5">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   Примерные практические работы</w:t>
      </w:r>
      <w:r w:rsidRPr="008F7FA7">
        <w:rPr>
          <w:rFonts w:ascii="Times New Roman" w:eastAsia="Times New Roman" w:hAnsi="Times New Roman" w:cs="Times New Roman"/>
          <w:color w:val="181818"/>
          <w:sz w:val="24"/>
          <w:szCs w:val="24"/>
          <w:lang w:eastAsia="ru-RU"/>
        </w:rPr>
        <w:t>: Изготовление ягод из ниток, связанных в пучок. Пришивание пуговиц с двумя сквозными отверстиями. Пришивание пуговиц с двумя сквозными отверстиями с подкладыванием палочки. Изготовление фигурок «мальчика» и «девочки» из связанных пучков нитей. Сматывание ниток в клубок на бумажный шарик. Составление коллекции из кусочков хлопковых и шерстяных тканей. Раскрой деталей из плотной ткани (квадраты). Соединение деталей (квадратов), выкроенных из плотной ткани, прямой строчкой. Изготовление силуэтной игольницы с использованием сшитых квадратов из плотной ткани. Вышивание по канве прямым стежком. Вышивание по канве стежком «шнурок». Отделка салфетки цветной тесьмой и др.</w:t>
      </w:r>
    </w:p>
    <w:p w:rsidR="008F7FA7" w:rsidRPr="008F7FA7" w:rsidRDefault="008F7FA7" w:rsidP="00DB4EC5">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Личностные и предметные результаты осв</w:t>
      </w:r>
      <w:r w:rsidR="00220878">
        <w:rPr>
          <w:rFonts w:ascii="Times New Roman" w:eastAsia="Times New Roman" w:hAnsi="Times New Roman" w:cs="Times New Roman"/>
          <w:b/>
          <w:bCs/>
          <w:color w:val="181818"/>
          <w:sz w:val="24"/>
          <w:szCs w:val="24"/>
          <w:lang w:eastAsia="ru-RU"/>
        </w:rPr>
        <w:t>оения учебного предмета «</w:t>
      </w:r>
      <w:r w:rsidRPr="008F7FA7">
        <w:rPr>
          <w:rFonts w:ascii="Times New Roman" w:eastAsia="Times New Roman" w:hAnsi="Times New Roman" w:cs="Times New Roman"/>
          <w:b/>
          <w:bCs/>
          <w:color w:val="181818"/>
          <w:sz w:val="24"/>
          <w:szCs w:val="24"/>
          <w:lang w:eastAsia="ru-RU"/>
        </w:rPr>
        <w:t>Ручной труд».</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Личностные результаты:</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положительное отношение и интерес к труду;</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понимание значения и ценности труда;</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отношение к труду как первой жизненной необходимости;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понимание красоты в труде, в окружающей действительности и возникновение эмоциональной реакции «красиво» или «некрасиво»;</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осознание своих достижений в области трудовой деятельности; способность к самооценке;</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умение выражать свое отношение к результатам собственной и чужой творческой деятельности «нравится» или «не нравится»;</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привычка к организованности, порядку, аккуратности;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устойчивое стремление к творческому досугу на основе предметно - практических видов деятельности;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установка на дальнейшее расширение и углубление знаний и умений по различным видам творческой предметно-практической деятельности.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Предметные результаты</w:t>
      </w:r>
      <w:r w:rsidR="008C1F18">
        <w:rPr>
          <w:rFonts w:ascii="Times New Roman" w:eastAsia="Times New Roman" w:hAnsi="Times New Roman" w:cs="Times New Roman"/>
          <w:b/>
          <w:bCs/>
          <w:color w:val="181818"/>
          <w:sz w:val="24"/>
          <w:szCs w:val="24"/>
          <w:lang w:eastAsia="ru-RU"/>
        </w:rPr>
        <w:t>.</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i/>
          <w:iCs/>
          <w:color w:val="181818"/>
          <w:sz w:val="24"/>
          <w:szCs w:val="24"/>
          <w:lang w:eastAsia="ru-RU"/>
        </w:rPr>
        <w:t>Минимальный уровень</w:t>
      </w:r>
      <w:r w:rsidRPr="008F7FA7">
        <w:rPr>
          <w:rFonts w:ascii="Times New Roman" w:eastAsia="Times New Roman" w:hAnsi="Times New Roman" w:cs="Times New Roman"/>
          <w:color w:val="181818"/>
          <w:sz w:val="24"/>
          <w:szCs w:val="24"/>
          <w:lang w:eastAsia="ru-RU"/>
        </w:rPr>
        <w:t> овладения предметными результатами является обязательным для всех обучающихся с умственной отсталостью.</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Обучающиеся должны </w:t>
      </w:r>
      <w:r w:rsidRPr="008F7FA7">
        <w:rPr>
          <w:rFonts w:ascii="Times New Roman" w:eastAsia="Times New Roman" w:hAnsi="Times New Roman" w:cs="Times New Roman"/>
          <w:b/>
          <w:bCs/>
          <w:i/>
          <w:iCs/>
          <w:color w:val="181818"/>
          <w:sz w:val="24"/>
          <w:szCs w:val="24"/>
          <w:lang w:eastAsia="ru-RU"/>
        </w:rPr>
        <w:t>знать:</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правила организации рабочего места;</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виды трудовых работ;</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названия и свойства поделочных материалов, используемых на уроках ручного труда, правила их хранения, санитарно-гигиенические требования при работе с ними;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названия инструментов, необходимых на уроках ручного труда, их устройство, правила техники безопасной работы колющими и режущими инструментами;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приемы работы (приемы разметки деталей, приемы выделения детали из заготовки, приемы формообразования, приемы соединения деталей, приемы отделки изделия), используемые на уроках ручного труда;</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Обучающиеся должны </w:t>
      </w:r>
      <w:r w:rsidRPr="008F7FA7">
        <w:rPr>
          <w:rFonts w:ascii="Times New Roman" w:eastAsia="Times New Roman" w:hAnsi="Times New Roman" w:cs="Times New Roman"/>
          <w:b/>
          <w:bCs/>
          <w:i/>
          <w:iCs/>
          <w:color w:val="181818"/>
          <w:sz w:val="24"/>
          <w:szCs w:val="24"/>
          <w:lang w:eastAsia="ru-RU"/>
        </w:rPr>
        <w:t>уметь:</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самостоятельно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lastRenderedPageBreak/>
        <w:t>• анализировать объект, подлежащий изготовлению, выделять и называть его признаки и свойства; определять способы соединения деталей;</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составлять стандартный план работы по пунктам;</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владеть некоторыми технологическими приемами ручной обработки поделочных материалов;</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работать с доступными материалами (глиной и пластилином; природными материалами; с бумагой и картоном; с нитками и тканью);</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выполнять несложный ремонт одежды.</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Достаточный уровень</w:t>
      </w:r>
      <w:r w:rsidRPr="008F7FA7">
        <w:rPr>
          <w:rFonts w:ascii="Times New Roman" w:eastAsia="Times New Roman" w:hAnsi="Times New Roman" w:cs="Times New Roman"/>
          <w:color w:val="181818"/>
          <w:sz w:val="24"/>
          <w:szCs w:val="24"/>
          <w:lang w:eastAsia="ru-RU"/>
        </w:rPr>
        <w:t> овладения предметными результатами не является обязательным для всех обучающихся.</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Обучающиеся должны </w:t>
      </w:r>
      <w:r w:rsidRPr="008F7FA7">
        <w:rPr>
          <w:rFonts w:ascii="Times New Roman" w:eastAsia="Times New Roman" w:hAnsi="Times New Roman" w:cs="Times New Roman"/>
          <w:b/>
          <w:bCs/>
          <w:i/>
          <w:iCs/>
          <w:color w:val="181818"/>
          <w:sz w:val="24"/>
          <w:szCs w:val="24"/>
          <w:lang w:eastAsia="ru-RU"/>
        </w:rPr>
        <w:t>знать</w:t>
      </w:r>
      <w:r w:rsidRPr="008F7FA7">
        <w:rPr>
          <w:rFonts w:ascii="Times New Roman" w:eastAsia="Times New Roman" w:hAnsi="Times New Roman" w:cs="Times New Roman"/>
          <w:color w:val="181818"/>
          <w:sz w:val="24"/>
          <w:szCs w:val="24"/>
          <w:lang w:eastAsia="ru-RU"/>
        </w:rPr>
        <w:t>:</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правила рациональной организации труда, включающей в себя упорядоченность действий и самодисциплину;</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об исторической, культурной и эстетической ценности вещей;</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виды художественных ремесел;</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Обучающиеся должны </w:t>
      </w:r>
      <w:r w:rsidRPr="008F7FA7">
        <w:rPr>
          <w:rFonts w:ascii="Times New Roman" w:eastAsia="Times New Roman" w:hAnsi="Times New Roman" w:cs="Times New Roman"/>
          <w:b/>
          <w:bCs/>
          <w:i/>
          <w:iCs/>
          <w:color w:val="181818"/>
          <w:sz w:val="24"/>
          <w:szCs w:val="24"/>
          <w:lang w:eastAsia="ru-RU"/>
        </w:rPr>
        <w:t>уметь:</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находить необходимую для выполнения работы информацию в материалах учебника, рабочей тетради;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proofErr w:type="gramStart"/>
      <w:r w:rsidRPr="008F7FA7">
        <w:rPr>
          <w:rFonts w:ascii="Times New Roman" w:eastAsia="Times New Roman" w:hAnsi="Times New Roman" w:cs="Times New Roman"/>
          <w:color w:val="181818"/>
          <w:sz w:val="24"/>
          <w:szCs w:val="24"/>
          <w:lang w:eastAsia="ru-RU"/>
        </w:rPr>
        <w:t>• руководствоваться правилами безопасной работы режущими и колющими инструментами, соблюдать санитарные и гигиенические требованиями при выполнении трудовых работ;</w:t>
      </w:r>
      <w:proofErr w:type="gramEnd"/>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на основе полученных представлений о материалах осознанно подбирать их по физическим, декоративно-художественным и конструктивным свойствам;</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отбирать в зависимости от свойств материалов и поставленных целей оптимальные и доступные технологические приемы их ручной обработки; экономно расходовать материалы;</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работать с разнообразной наглядностью: составлять план работы над изделием с опорой на предметно-операционные, графические планы, распознавать простейшие технические рисунки, схемы, чертежи, читать их и действовать в соответствии с ними в процессе изготовления изделия;</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выполнять общественные поручения по уборке класса/мастерской после уроков ручного труда.</w:t>
      </w:r>
    </w:p>
    <w:tbl>
      <w:tblPr>
        <w:tblW w:w="9900" w:type="dxa"/>
        <w:jc w:val="center"/>
        <w:tblCellMar>
          <w:left w:w="0" w:type="dxa"/>
          <w:right w:w="0" w:type="dxa"/>
        </w:tblCellMar>
        <w:tblLook w:val="04A0"/>
      </w:tblPr>
      <w:tblGrid>
        <w:gridCol w:w="699"/>
        <w:gridCol w:w="4961"/>
        <w:gridCol w:w="2410"/>
        <w:gridCol w:w="1830"/>
      </w:tblGrid>
      <w:tr w:rsidR="006A0ABA" w:rsidRPr="008F7FA7" w:rsidTr="00072A9F">
        <w:trPr>
          <w:trHeight w:val="573"/>
          <w:jc w:val="center"/>
        </w:trPr>
        <w:tc>
          <w:tcPr>
            <w:tcW w:w="8070" w:type="dxa"/>
            <w:gridSpan w:val="3"/>
            <w:tcBorders>
              <w:top w:val="nil"/>
              <w:bottom w:val="nil"/>
            </w:tcBorders>
            <w:tcMar>
              <w:top w:w="0" w:type="dxa"/>
              <w:left w:w="108" w:type="dxa"/>
              <w:bottom w:w="0" w:type="dxa"/>
              <w:right w:w="108" w:type="dxa"/>
            </w:tcMar>
            <w:hideMark/>
          </w:tcPr>
          <w:p w:rsidR="00A54539" w:rsidRDefault="006A0ABA" w:rsidP="00072A9F">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A54539">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p>
          <w:p w:rsidR="006A0ABA" w:rsidRPr="008F7FA7" w:rsidRDefault="00A54539" w:rsidP="00072A9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proofErr w:type="spellStart"/>
            <w:proofErr w:type="gramStart"/>
            <w:r>
              <w:rPr>
                <w:rFonts w:ascii="Times New Roman" w:eastAsia="Times New Roman" w:hAnsi="Times New Roman" w:cs="Times New Roman"/>
                <w:b/>
                <w:bCs/>
                <w:sz w:val="24"/>
                <w:szCs w:val="24"/>
                <w:lang w:eastAsia="ru-RU"/>
              </w:rPr>
              <w:t>Учебно</w:t>
            </w:r>
            <w:proofErr w:type="spellEnd"/>
            <w:r>
              <w:rPr>
                <w:rFonts w:ascii="Times New Roman" w:eastAsia="Times New Roman" w:hAnsi="Times New Roman" w:cs="Times New Roman"/>
                <w:b/>
                <w:bCs/>
                <w:sz w:val="24"/>
                <w:szCs w:val="24"/>
                <w:lang w:eastAsia="ru-RU"/>
              </w:rPr>
              <w:t xml:space="preserve"> – методическое</w:t>
            </w:r>
            <w:proofErr w:type="gramEnd"/>
            <w:r>
              <w:rPr>
                <w:rFonts w:ascii="Times New Roman" w:eastAsia="Times New Roman" w:hAnsi="Times New Roman" w:cs="Times New Roman"/>
                <w:b/>
                <w:bCs/>
                <w:sz w:val="24"/>
                <w:szCs w:val="24"/>
                <w:lang w:eastAsia="ru-RU"/>
              </w:rPr>
              <w:t xml:space="preserve"> обеспечение</w:t>
            </w:r>
          </w:p>
        </w:tc>
        <w:tc>
          <w:tcPr>
            <w:tcW w:w="1830" w:type="dxa"/>
            <w:tcBorders>
              <w:left w:val="nil"/>
              <w:bottom w:val="nil"/>
              <w:right w:val="nil"/>
            </w:tcBorders>
            <w:vAlign w:val="center"/>
            <w:hideMark/>
          </w:tcPr>
          <w:p w:rsidR="006A0ABA" w:rsidRPr="008F7FA7" w:rsidRDefault="006A0ABA" w:rsidP="008F7FA7">
            <w:pPr>
              <w:spacing w:after="0" w:line="240" w:lineRule="auto"/>
              <w:rPr>
                <w:rFonts w:ascii="Times New Roman" w:eastAsia="Times New Roman" w:hAnsi="Times New Roman" w:cs="Times New Roman"/>
                <w:sz w:val="24"/>
                <w:szCs w:val="24"/>
                <w:lang w:eastAsia="ru-RU"/>
              </w:rPr>
            </w:pPr>
          </w:p>
        </w:tc>
      </w:tr>
      <w:tr w:rsidR="00A54539" w:rsidRPr="008F7FA7" w:rsidTr="00A54539">
        <w:trPr>
          <w:gridBefore w:val="1"/>
          <w:wBefore w:w="699" w:type="dxa"/>
          <w:trHeight w:val="306"/>
          <w:jc w:val="center"/>
        </w:trPr>
        <w:tc>
          <w:tcPr>
            <w:tcW w:w="9201" w:type="dxa"/>
            <w:gridSpan w:val="3"/>
            <w:tcBorders>
              <w:left w:val="nil"/>
            </w:tcBorders>
            <w:tcMar>
              <w:top w:w="0" w:type="dxa"/>
              <w:left w:w="108" w:type="dxa"/>
              <w:bottom w:w="0" w:type="dxa"/>
              <w:right w:w="108" w:type="dxa"/>
            </w:tcMar>
            <w:hideMark/>
          </w:tcPr>
          <w:p w:rsidR="00A54539" w:rsidRPr="008F7FA7" w:rsidRDefault="00A54539" w:rsidP="008F7FA7">
            <w:pPr>
              <w:spacing w:after="0" w:line="240" w:lineRule="auto"/>
              <w:rPr>
                <w:rFonts w:ascii="Times New Roman" w:eastAsia="Times New Roman" w:hAnsi="Times New Roman" w:cs="Times New Roman"/>
                <w:sz w:val="24"/>
                <w:szCs w:val="24"/>
                <w:lang w:eastAsia="ru-RU"/>
              </w:rPr>
            </w:pPr>
          </w:p>
        </w:tc>
      </w:tr>
      <w:tr w:rsidR="006A0ABA" w:rsidRPr="008F7FA7" w:rsidTr="00D12959">
        <w:trPr>
          <w:jc w:val="center"/>
        </w:trPr>
        <w:tc>
          <w:tcPr>
            <w:tcW w:w="699" w:type="dxa"/>
            <w:tcBorders>
              <w:top w:val="nil"/>
              <w:left w:val="single" w:sz="8" w:space="0" w:color="000000"/>
              <w:bottom w:val="nil"/>
              <w:right w:val="single" w:sz="8" w:space="0" w:color="000000"/>
            </w:tcBorders>
            <w:tcMar>
              <w:top w:w="0" w:type="dxa"/>
              <w:left w:w="108" w:type="dxa"/>
              <w:bottom w:w="0" w:type="dxa"/>
              <w:right w:w="108" w:type="dxa"/>
            </w:tcMar>
            <w:hideMark/>
          </w:tcPr>
          <w:p w:rsidR="006A0ABA" w:rsidRPr="008F7FA7" w:rsidRDefault="006A0ABA" w:rsidP="00626820">
            <w:pPr>
              <w:spacing w:after="0" w:line="240" w:lineRule="auto"/>
              <w:rPr>
                <w:rFonts w:ascii="Times New Roman" w:eastAsia="Times New Roman" w:hAnsi="Times New Roman" w:cs="Times New Roman"/>
                <w:sz w:val="24"/>
                <w:szCs w:val="24"/>
                <w:lang w:eastAsia="ru-RU"/>
              </w:rPr>
            </w:pPr>
          </w:p>
        </w:tc>
        <w:tc>
          <w:tcPr>
            <w:tcW w:w="4961" w:type="dxa"/>
            <w:tcBorders>
              <w:top w:val="nil"/>
              <w:left w:val="nil"/>
              <w:bottom w:val="nil"/>
              <w:right w:val="single" w:sz="8" w:space="0" w:color="000000"/>
            </w:tcBorders>
            <w:tcMar>
              <w:top w:w="0" w:type="dxa"/>
              <w:left w:w="108" w:type="dxa"/>
              <w:bottom w:w="0" w:type="dxa"/>
              <w:right w:w="108" w:type="dxa"/>
            </w:tcMar>
            <w:hideMark/>
          </w:tcPr>
          <w:p w:rsidR="006A0ABA" w:rsidRDefault="006A0ABA" w:rsidP="008F7FA7">
            <w:pPr>
              <w:spacing w:after="0" w:line="240" w:lineRule="auto"/>
              <w:jc w:val="center"/>
              <w:rPr>
                <w:rFonts w:ascii="Times New Roman" w:eastAsia="Times New Roman" w:hAnsi="Times New Roman" w:cs="Times New Roman"/>
                <w:b/>
                <w:bCs/>
                <w:sz w:val="24"/>
                <w:szCs w:val="24"/>
                <w:lang w:eastAsia="ru-RU"/>
              </w:rPr>
            </w:pPr>
          </w:p>
        </w:tc>
        <w:tc>
          <w:tcPr>
            <w:tcW w:w="4240" w:type="dxa"/>
            <w:gridSpan w:val="2"/>
            <w:tcBorders>
              <w:top w:val="nil"/>
              <w:left w:val="nil"/>
              <w:bottom w:val="nil"/>
              <w:right w:val="single" w:sz="4" w:space="0" w:color="auto"/>
            </w:tcBorders>
            <w:tcMar>
              <w:top w:w="0" w:type="dxa"/>
              <w:left w:w="108" w:type="dxa"/>
              <w:bottom w:w="0" w:type="dxa"/>
              <w:right w:w="108" w:type="dxa"/>
            </w:tcMar>
            <w:hideMark/>
          </w:tcPr>
          <w:p w:rsidR="006A0ABA" w:rsidRPr="008F7FA7" w:rsidRDefault="006A0ABA" w:rsidP="008F7FA7">
            <w:pPr>
              <w:spacing w:after="0" w:line="240" w:lineRule="auto"/>
              <w:rPr>
                <w:rFonts w:ascii="Times New Roman" w:eastAsia="Times New Roman" w:hAnsi="Times New Roman" w:cs="Times New Roman"/>
                <w:sz w:val="24"/>
                <w:szCs w:val="24"/>
                <w:lang w:eastAsia="ru-RU"/>
              </w:rPr>
            </w:pPr>
          </w:p>
        </w:tc>
      </w:tr>
      <w:tr w:rsidR="006A0ABA" w:rsidRPr="008F7FA7" w:rsidTr="006A0ABA">
        <w:trPr>
          <w:gridBefore w:val="3"/>
          <w:wBefore w:w="8070" w:type="dxa"/>
          <w:jc w:val="center"/>
        </w:trPr>
        <w:tc>
          <w:tcPr>
            <w:tcW w:w="1830" w:type="dxa"/>
            <w:tcBorders>
              <w:top w:val="nil"/>
              <w:bottom w:val="nil"/>
              <w:right w:val="single" w:sz="4" w:space="0" w:color="auto"/>
            </w:tcBorders>
            <w:vAlign w:val="center"/>
            <w:hideMark/>
          </w:tcPr>
          <w:p w:rsidR="006A0ABA" w:rsidRPr="008F7FA7" w:rsidRDefault="006A0ABA" w:rsidP="008F7FA7">
            <w:pPr>
              <w:spacing w:after="0" w:line="240" w:lineRule="auto"/>
              <w:rPr>
                <w:rFonts w:ascii="Times New Roman" w:eastAsia="Times New Roman" w:hAnsi="Times New Roman" w:cs="Times New Roman"/>
                <w:sz w:val="24"/>
                <w:szCs w:val="24"/>
                <w:lang w:eastAsia="ru-RU"/>
              </w:rPr>
            </w:pPr>
          </w:p>
        </w:tc>
      </w:tr>
      <w:tr w:rsidR="006A0ABA" w:rsidRPr="008F7FA7" w:rsidTr="006A0ABA">
        <w:trPr>
          <w:gridBefore w:val="3"/>
          <w:wBefore w:w="8070" w:type="dxa"/>
          <w:jc w:val="center"/>
        </w:trPr>
        <w:tc>
          <w:tcPr>
            <w:tcW w:w="1830" w:type="dxa"/>
            <w:tcBorders>
              <w:top w:val="nil"/>
              <w:bottom w:val="nil"/>
              <w:right w:val="single" w:sz="4" w:space="0" w:color="auto"/>
            </w:tcBorders>
            <w:vAlign w:val="center"/>
            <w:hideMark/>
          </w:tcPr>
          <w:p w:rsidR="00072A9F" w:rsidRPr="008F7FA7" w:rsidRDefault="00072A9F" w:rsidP="008F7FA7">
            <w:pPr>
              <w:spacing w:after="0" w:line="240" w:lineRule="auto"/>
              <w:rPr>
                <w:rFonts w:ascii="Times New Roman" w:eastAsia="Times New Roman" w:hAnsi="Times New Roman" w:cs="Times New Roman"/>
                <w:sz w:val="24"/>
                <w:szCs w:val="24"/>
                <w:lang w:eastAsia="ru-RU"/>
              </w:rPr>
            </w:pPr>
          </w:p>
        </w:tc>
      </w:tr>
    </w:tbl>
    <w:p w:rsidR="008F7FA7" w:rsidRPr="008F7FA7" w:rsidRDefault="008F7FA7" w:rsidP="00072A9F">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1. Кузнецова Л.А. Технология. Ручной труд. 2 класс: учебник для общеобразоват</w:t>
      </w:r>
      <w:r w:rsidR="008C1F18">
        <w:rPr>
          <w:rFonts w:ascii="Times New Roman" w:eastAsia="Times New Roman" w:hAnsi="Times New Roman" w:cs="Times New Roman"/>
          <w:color w:val="181818"/>
          <w:sz w:val="24"/>
          <w:szCs w:val="24"/>
          <w:lang w:eastAsia="ru-RU"/>
        </w:rPr>
        <w:t>ельных организаций, реализующих адаптированные</w:t>
      </w:r>
      <w:r w:rsidRPr="008F7FA7">
        <w:rPr>
          <w:rFonts w:ascii="Times New Roman" w:eastAsia="Times New Roman" w:hAnsi="Times New Roman" w:cs="Times New Roman"/>
          <w:color w:val="181818"/>
          <w:sz w:val="24"/>
          <w:szCs w:val="24"/>
          <w:lang w:eastAsia="ru-RU"/>
        </w:rPr>
        <w:t xml:space="preserve"> основные общеобразоват</w:t>
      </w:r>
      <w:r w:rsidR="008C1F18">
        <w:rPr>
          <w:rFonts w:ascii="Times New Roman" w:eastAsia="Times New Roman" w:hAnsi="Times New Roman" w:cs="Times New Roman"/>
          <w:color w:val="181818"/>
          <w:sz w:val="24"/>
          <w:szCs w:val="24"/>
          <w:lang w:eastAsia="ru-RU"/>
        </w:rPr>
        <w:t xml:space="preserve">ельные </w:t>
      </w:r>
      <w:r w:rsidRPr="008F7FA7">
        <w:rPr>
          <w:rFonts w:ascii="Times New Roman" w:eastAsia="Times New Roman" w:hAnsi="Times New Roman" w:cs="Times New Roman"/>
          <w:color w:val="181818"/>
          <w:sz w:val="24"/>
          <w:szCs w:val="24"/>
          <w:lang w:eastAsia="ru-RU"/>
        </w:rPr>
        <w:t xml:space="preserve"> программы / Л.А.</w:t>
      </w:r>
      <w:r w:rsidR="008C1F18">
        <w:rPr>
          <w:rFonts w:ascii="Times New Roman" w:eastAsia="Times New Roman" w:hAnsi="Times New Roman" w:cs="Times New Roman"/>
          <w:color w:val="181818"/>
          <w:sz w:val="24"/>
          <w:szCs w:val="24"/>
          <w:lang w:eastAsia="ru-RU"/>
        </w:rPr>
        <w:t xml:space="preserve"> Кузнецова. </w:t>
      </w:r>
      <w:r w:rsidRPr="008F7FA7">
        <w:rPr>
          <w:rFonts w:ascii="Times New Roman" w:eastAsia="Times New Roman" w:hAnsi="Times New Roman" w:cs="Times New Roman"/>
          <w:color w:val="181818"/>
          <w:sz w:val="24"/>
          <w:szCs w:val="24"/>
          <w:lang w:eastAsia="ru-RU"/>
        </w:rPr>
        <w:t xml:space="preserve"> – М.: </w:t>
      </w:r>
      <w:r w:rsidR="008C1F18">
        <w:rPr>
          <w:rFonts w:ascii="Times New Roman" w:eastAsia="Times New Roman" w:hAnsi="Times New Roman" w:cs="Times New Roman"/>
          <w:color w:val="181818"/>
          <w:sz w:val="24"/>
          <w:szCs w:val="24"/>
          <w:lang w:eastAsia="ru-RU"/>
        </w:rPr>
        <w:t>Просвещение, 2018/</w:t>
      </w:r>
    </w:p>
    <w:p w:rsidR="008F7FA7" w:rsidRPr="008F7FA7" w:rsidRDefault="008F7FA7" w:rsidP="008F7FA7">
      <w:pPr>
        <w:shd w:val="clear" w:color="auto" w:fill="FFFFFF"/>
        <w:spacing w:after="0" w:line="240" w:lineRule="auto"/>
        <w:ind w:firstLine="709"/>
        <w:jc w:val="both"/>
        <w:rPr>
          <w:rFonts w:ascii="Times New Roman" w:eastAsia="Times New Roman" w:hAnsi="Times New Roman" w:cs="Times New Roman"/>
          <w:color w:val="181818"/>
          <w:sz w:val="24"/>
          <w:szCs w:val="24"/>
          <w:lang w:eastAsia="ru-RU"/>
        </w:rPr>
      </w:pPr>
      <w:bookmarkStart w:id="0" w:name="bookmark2"/>
      <w:r w:rsidRPr="008C1F18">
        <w:rPr>
          <w:rFonts w:ascii="Times New Roman" w:eastAsia="Times New Roman" w:hAnsi="Times New Roman" w:cs="Times New Roman"/>
          <w:sz w:val="24"/>
          <w:szCs w:val="24"/>
          <w:lang w:eastAsia="ru-RU"/>
        </w:rPr>
        <w:t>2. Кузнецова Л. А.</w:t>
      </w:r>
      <w:bookmarkEnd w:id="0"/>
      <w:r w:rsidRPr="008F7FA7">
        <w:rPr>
          <w:rFonts w:ascii="Times New Roman" w:eastAsia="Times New Roman" w:hAnsi="Times New Roman" w:cs="Times New Roman"/>
          <w:color w:val="181818"/>
          <w:sz w:val="24"/>
          <w:szCs w:val="24"/>
          <w:lang w:eastAsia="ru-RU"/>
        </w:rPr>
        <w:t> Технология. Ручной труд. Методические рекомендации. 1- 4 классы : учеб</w:t>
      </w:r>
      <w:proofErr w:type="gramStart"/>
      <w:r w:rsidRPr="008F7FA7">
        <w:rPr>
          <w:rFonts w:ascii="Times New Roman" w:eastAsia="Times New Roman" w:hAnsi="Times New Roman" w:cs="Times New Roman"/>
          <w:color w:val="181818"/>
          <w:sz w:val="24"/>
          <w:szCs w:val="24"/>
          <w:lang w:eastAsia="ru-RU"/>
        </w:rPr>
        <w:t>.</w:t>
      </w:r>
      <w:proofErr w:type="gramEnd"/>
      <w:r w:rsidRPr="008F7FA7">
        <w:rPr>
          <w:rFonts w:ascii="Times New Roman" w:eastAsia="Times New Roman" w:hAnsi="Times New Roman" w:cs="Times New Roman"/>
          <w:color w:val="181818"/>
          <w:sz w:val="24"/>
          <w:szCs w:val="24"/>
          <w:lang w:eastAsia="ru-RU"/>
        </w:rPr>
        <w:t xml:space="preserve"> </w:t>
      </w:r>
      <w:proofErr w:type="gramStart"/>
      <w:r w:rsidRPr="008F7FA7">
        <w:rPr>
          <w:rFonts w:ascii="Times New Roman" w:eastAsia="Times New Roman" w:hAnsi="Times New Roman" w:cs="Times New Roman"/>
          <w:color w:val="181818"/>
          <w:sz w:val="24"/>
          <w:szCs w:val="24"/>
          <w:lang w:eastAsia="ru-RU"/>
        </w:rPr>
        <w:t>п</w:t>
      </w:r>
      <w:proofErr w:type="gramEnd"/>
      <w:r w:rsidRPr="008F7FA7">
        <w:rPr>
          <w:rFonts w:ascii="Times New Roman" w:eastAsia="Times New Roman" w:hAnsi="Times New Roman" w:cs="Times New Roman"/>
          <w:color w:val="181818"/>
          <w:sz w:val="24"/>
          <w:szCs w:val="24"/>
          <w:lang w:eastAsia="ru-RU"/>
        </w:rPr>
        <w:t>особие для общеобразоват</w:t>
      </w:r>
      <w:r w:rsidR="008C1F18">
        <w:rPr>
          <w:rFonts w:ascii="Times New Roman" w:eastAsia="Times New Roman" w:hAnsi="Times New Roman" w:cs="Times New Roman"/>
          <w:color w:val="181818"/>
          <w:sz w:val="24"/>
          <w:szCs w:val="24"/>
          <w:lang w:eastAsia="ru-RU"/>
        </w:rPr>
        <w:t>ельных</w:t>
      </w:r>
      <w:r w:rsidRPr="008F7FA7">
        <w:rPr>
          <w:rFonts w:ascii="Times New Roman" w:eastAsia="Times New Roman" w:hAnsi="Times New Roman" w:cs="Times New Roman"/>
          <w:color w:val="181818"/>
          <w:sz w:val="24"/>
          <w:szCs w:val="24"/>
          <w:lang w:eastAsia="ru-RU"/>
        </w:rPr>
        <w:t xml:space="preserve"> организаций, реализующих адапт</w:t>
      </w:r>
      <w:r w:rsidR="008C1F18">
        <w:rPr>
          <w:rFonts w:ascii="Times New Roman" w:eastAsia="Times New Roman" w:hAnsi="Times New Roman" w:cs="Times New Roman"/>
          <w:color w:val="181818"/>
          <w:sz w:val="24"/>
          <w:szCs w:val="24"/>
          <w:lang w:eastAsia="ru-RU"/>
        </w:rPr>
        <w:t>ированные</w:t>
      </w:r>
      <w:r w:rsidRPr="008F7FA7">
        <w:rPr>
          <w:rFonts w:ascii="Times New Roman" w:eastAsia="Times New Roman" w:hAnsi="Times New Roman" w:cs="Times New Roman"/>
          <w:color w:val="181818"/>
          <w:sz w:val="24"/>
          <w:szCs w:val="24"/>
          <w:lang w:eastAsia="ru-RU"/>
        </w:rPr>
        <w:t xml:space="preserve"> основные </w:t>
      </w:r>
      <w:r w:rsidR="00C61E9C">
        <w:rPr>
          <w:rFonts w:ascii="Times New Roman" w:eastAsia="Times New Roman" w:hAnsi="Times New Roman" w:cs="Times New Roman"/>
          <w:color w:val="181818"/>
          <w:sz w:val="24"/>
          <w:szCs w:val="24"/>
          <w:lang w:eastAsia="ru-RU"/>
        </w:rPr>
        <w:t>общеобразовательные</w:t>
      </w:r>
      <w:r w:rsidRPr="008F7FA7">
        <w:rPr>
          <w:rFonts w:ascii="Times New Roman" w:eastAsia="Times New Roman" w:hAnsi="Times New Roman" w:cs="Times New Roman"/>
          <w:color w:val="181818"/>
          <w:sz w:val="24"/>
          <w:szCs w:val="24"/>
          <w:lang w:eastAsia="ru-RU"/>
        </w:rPr>
        <w:t xml:space="preserve"> программы / Л. А. Кузнецова. -</w:t>
      </w:r>
      <w:r w:rsidR="00C61E9C">
        <w:rPr>
          <w:rFonts w:ascii="Times New Roman" w:eastAsia="Times New Roman" w:hAnsi="Times New Roman" w:cs="Times New Roman"/>
          <w:color w:val="181818"/>
          <w:sz w:val="24"/>
          <w:szCs w:val="24"/>
          <w:lang w:eastAsia="ru-RU"/>
        </w:rPr>
        <w:t xml:space="preserve"> М.: Просвещение, 2016./</w:t>
      </w:r>
    </w:p>
    <w:p w:rsidR="008F7FA7" w:rsidRPr="00A54539" w:rsidRDefault="00A54539" w:rsidP="00A54539">
      <w:pPr>
        <w:shd w:val="clear" w:color="auto" w:fill="FFFFFF"/>
        <w:spacing w:after="0" w:line="240" w:lineRule="auto"/>
        <w:ind w:firstLine="709"/>
        <w:jc w:val="both"/>
        <w:rPr>
          <w:rFonts w:ascii="Times New Roman" w:eastAsia="Times New Roman" w:hAnsi="Times New Roman" w:cs="Times New Roman"/>
          <w:b/>
          <w:bCs/>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008F7FA7" w:rsidRPr="008F7FA7">
        <w:rPr>
          <w:rFonts w:ascii="Times New Roman" w:eastAsia="Times New Roman" w:hAnsi="Times New Roman" w:cs="Times New Roman"/>
          <w:b/>
          <w:bCs/>
          <w:color w:val="181818"/>
          <w:sz w:val="24"/>
          <w:szCs w:val="24"/>
          <w:lang w:eastAsia="ru-RU"/>
        </w:rPr>
        <w:t>Материально – техническое обеспечение</w:t>
      </w:r>
      <w:r w:rsidR="00C61E9C">
        <w:rPr>
          <w:rFonts w:ascii="Times New Roman" w:eastAsia="Times New Roman" w:hAnsi="Times New Roman" w:cs="Times New Roman"/>
          <w:b/>
          <w:bCs/>
          <w:color w:val="181818"/>
          <w:sz w:val="24"/>
          <w:szCs w:val="24"/>
          <w:lang w:eastAsia="ru-RU"/>
        </w:rPr>
        <w:t>.</w:t>
      </w:r>
    </w:p>
    <w:p w:rsidR="00A54539" w:rsidRDefault="008F7FA7" w:rsidP="00A54539">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1. Компьютер, интерактивная доска.</w:t>
      </w:r>
    </w:p>
    <w:p w:rsidR="008F7FA7" w:rsidRPr="008F7FA7" w:rsidRDefault="008F7FA7" w:rsidP="00A54539">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2. Раздаточная коллекция «Виды и сорта бумаги» (бумага для письма, печати, рисования; впитывающая; крашеная папиросная).</w:t>
      </w:r>
    </w:p>
    <w:p w:rsidR="008F7FA7" w:rsidRPr="008F7FA7" w:rsidRDefault="008F7FA7" w:rsidP="00A54539">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xml:space="preserve">3. </w:t>
      </w:r>
      <w:proofErr w:type="gramStart"/>
      <w:r w:rsidRPr="008F7FA7">
        <w:rPr>
          <w:rFonts w:ascii="Times New Roman" w:eastAsia="Times New Roman" w:hAnsi="Times New Roman" w:cs="Times New Roman"/>
          <w:color w:val="181818"/>
          <w:sz w:val="24"/>
          <w:szCs w:val="24"/>
          <w:lang w:eastAsia="ru-RU"/>
        </w:rPr>
        <w:t>Раздаточная коллекция «Виды картона» (толстый, тонкий; гладкий, рифленый (ребристый); серый, желтый, белый).</w:t>
      </w:r>
      <w:proofErr w:type="gramEnd"/>
    </w:p>
    <w:p w:rsidR="008F7FA7" w:rsidRPr="008F7FA7" w:rsidRDefault="008F7FA7" w:rsidP="00A54539">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lastRenderedPageBreak/>
        <w:t>4. Раздаточная коллекция «Виды и сорта ниток» (толстые, тонкие; шерстяные, хлопчатобумажные).</w:t>
      </w:r>
    </w:p>
    <w:p w:rsidR="008F7FA7" w:rsidRPr="008F7FA7" w:rsidRDefault="008F7FA7" w:rsidP="00A54539">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 xml:space="preserve">5. </w:t>
      </w:r>
      <w:proofErr w:type="gramStart"/>
      <w:r w:rsidRPr="008F7FA7">
        <w:rPr>
          <w:rFonts w:ascii="Times New Roman" w:eastAsia="Times New Roman" w:hAnsi="Times New Roman" w:cs="Times New Roman"/>
          <w:color w:val="181818"/>
          <w:sz w:val="24"/>
          <w:szCs w:val="24"/>
          <w:lang w:eastAsia="ru-RU"/>
        </w:rPr>
        <w:t>Раздаточная коллекция «Виды и сорта ткани» (хлопчатобумажные, шерстяные; гладкоокрашенные, с рисунком; толстые, тонкие; гладкие и шероховатые, с длинным ворсом).</w:t>
      </w:r>
      <w:proofErr w:type="gramEnd"/>
    </w:p>
    <w:p w:rsidR="008F7FA7" w:rsidRPr="008F7FA7" w:rsidRDefault="008F7FA7" w:rsidP="00A54539">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color w:val="181818"/>
          <w:sz w:val="24"/>
          <w:szCs w:val="24"/>
          <w:lang w:eastAsia="ru-RU"/>
        </w:rPr>
        <w:t>6. Материалы для уроков труда (пластилин, бумага, картон, клей, природные материалы и др.)</w:t>
      </w:r>
      <w:r w:rsidR="00C61E9C">
        <w:rPr>
          <w:rFonts w:ascii="Times New Roman" w:eastAsia="Times New Roman" w:hAnsi="Times New Roman" w:cs="Times New Roman"/>
          <w:color w:val="181818"/>
          <w:sz w:val="24"/>
          <w:szCs w:val="24"/>
          <w:lang w:eastAsia="ru-RU"/>
        </w:rPr>
        <w:t>.</w:t>
      </w:r>
    </w:p>
    <w:p w:rsidR="008F7FA7" w:rsidRPr="008F7FA7" w:rsidRDefault="008F7FA7" w:rsidP="008F7FA7">
      <w:pPr>
        <w:spacing w:after="0" w:line="240" w:lineRule="auto"/>
        <w:rPr>
          <w:rFonts w:ascii="Times New Roman" w:eastAsia="Times New Roman" w:hAnsi="Times New Roman" w:cs="Times New Roman"/>
          <w:sz w:val="24"/>
          <w:szCs w:val="24"/>
          <w:lang w:eastAsia="ru-RU"/>
        </w:rPr>
      </w:pPr>
      <w:r w:rsidRPr="008F7FA7">
        <w:rPr>
          <w:rFonts w:ascii="Times New Roman" w:eastAsia="Times New Roman" w:hAnsi="Times New Roman" w:cs="Times New Roman"/>
          <w:b/>
          <w:bCs/>
          <w:color w:val="181818"/>
          <w:sz w:val="24"/>
          <w:szCs w:val="24"/>
          <w:shd w:val="clear" w:color="auto" w:fill="FFFFFF"/>
          <w:lang w:eastAsia="ru-RU"/>
        </w:rPr>
        <w:br w:type="textWrapping" w:clear="all"/>
      </w:r>
    </w:p>
    <w:p w:rsidR="008F7FA7" w:rsidRPr="008F7FA7" w:rsidRDefault="008F7FA7" w:rsidP="008F7FA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F7FA7">
        <w:rPr>
          <w:rFonts w:ascii="Times New Roman" w:eastAsia="Times New Roman" w:hAnsi="Times New Roman" w:cs="Times New Roman"/>
          <w:b/>
          <w:bCs/>
          <w:color w:val="181818"/>
          <w:sz w:val="24"/>
          <w:szCs w:val="24"/>
          <w:lang w:eastAsia="ru-RU"/>
        </w:rPr>
        <w:t> </w:t>
      </w:r>
    </w:p>
    <w:p w:rsidR="0076504D" w:rsidRDefault="0076504D"/>
    <w:sectPr w:rsidR="0076504D" w:rsidSect="007650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7FA7"/>
    <w:rsid w:val="00001B0D"/>
    <w:rsid w:val="000315C1"/>
    <w:rsid w:val="00072A9F"/>
    <w:rsid w:val="000E3E5D"/>
    <w:rsid w:val="00113C02"/>
    <w:rsid w:val="001A04B3"/>
    <w:rsid w:val="00220878"/>
    <w:rsid w:val="0023761C"/>
    <w:rsid w:val="00321413"/>
    <w:rsid w:val="00322561"/>
    <w:rsid w:val="0042269E"/>
    <w:rsid w:val="00527DE1"/>
    <w:rsid w:val="00571466"/>
    <w:rsid w:val="00590AEA"/>
    <w:rsid w:val="00626820"/>
    <w:rsid w:val="006A0ABA"/>
    <w:rsid w:val="0076504D"/>
    <w:rsid w:val="00845455"/>
    <w:rsid w:val="008C1F18"/>
    <w:rsid w:val="008C454F"/>
    <w:rsid w:val="008F7FA7"/>
    <w:rsid w:val="00A54539"/>
    <w:rsid w:val="00AD48C9"/>
    <w:rsid w:val="00B63D47"/>
    <w:rsid w:val="00C61E9C"/>
    <w:rsid w:val="00DB4EC5"/>
    <w:rsid w:val="00E518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0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4081807">
      <w:bodyDiv w:val="1"/>
      <w:marLeft w:val="0"/>
      <w:marRight w:val="0"/>
      <w:marTop w:val="0"/>
      <w:marBottom w:val="0"/>
      <w:divBdr>
        <w:top w:val="none" w:sz="0" w:space="0" w:color="auto"/>
        <w:left w:val="none" w:sz="0" w:space="0" w:color="auto"/>
        <w:bottom w:val="none" w:sz="0" w:space="0" w:color="auto"/>
        <w:right w:val="none" w:sz="0" w:space="0" w:color="auto"/>
      </w:divBdr>
      <w:divsChild>
        <w:div w:id="247888961">
          <w:marLeft w:val="0"/>
          <w:marRight w:val="0"/>
          <w:marTop w:val="0"/>
          <w:marBottom w:val="0"/>
          <w:divBdr>
            <w:top w:val="none" w:sz="0" w:space="0" w:color="auto"/>
            <w:left w:val="none" w:sz="0" w:space="0" w:color="auto"/>
            <w:bottom w:val="none" w:sz="0" w:space="0" w:color="auto"/>
            <w:right w:val="none" w:sz="0" w:space="0" w:color="auto"/>
          </w:divBdr>
        </w:div>
        <w:div w:id="2003269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6</Pages>
  <Words>2505</Words>
  <Characters>14279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комп</cp:lastModifiedBy>
  <cp:revision>15</cp:revision>
  <dcterms:created xsi:type="dcterms:W3CDTF">2022-04-24T00:55:00Z</dcterms:created>
  <dcterms:modified xsi:type="dcterms:W3CDTF">2024-05-06T04:01:00Z</dcterms:modified>
</cp:coreProperties>
</file>